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DD" w:rsidRPr="003365FE" w:rsidRDefault="005D5EDD" w:rsidP="003365FE">
      <w:pPr>
        <w:jc w:val="center"/>
        <w:rPr>
          <w:rFonts w:ascii="Times New Roman" w:hAnsi="Times New Roman" w:cs="Times New Roman"/>
          <w:b/>
          <w:sz w:val="32"/>
          <w:szCs w:val="32"/>
        </w:rPr>
      </w:pPr>
      <w:r w:rsidRPr="003365FE">
        <w:rPr>
          <w:rFonts w:ascii="Times New Roman" w:hAnsi="Times New Roman" w:cs="Times New Roman"/>
          <w:b/>
          <w:sz w:val="32"/>
          <w:szCs w:val="32"/>
        </w:rPr>
        <w:t>Федеральный закон от 29.12.2006 г. № 256-ФЗ О дополнительных мерах государственной поддержки семей, имеющих детей</w:t>
      </w:r>
    </w:p>
    <w:p w:rsid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Статья 1. Законодательство Российской Федерации о дополнительных мерах государственной поддержки семей, имеющих детей</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1. Законодательство Российской Федерации о дополнительных мерах государственной поддержки семей, имеющих детей, основывается на Конституции Российской Федерации, общепризнанных принципах и 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p w:rsidR="005D5EDD" w:rsidRPr="005D5EDD" w:rsidRDefault="005D5EDD" w:rsidP="005D5EDD">
      <w:pPr>
        <w:pStyle w:val="a3"/>
        <w:shd w:val="clear" w:color="auto" w:fill="FEFEFE"/>
        <w:spacing w:before="0" w:beforeAutospacing="0" w:after="0" w:afterAutospacing="0"/>
        <w:rPr>
          <w:color w:val="020C22"/>
          <w:sz w:val="28"/>
          <w:szCs w:val="28"/>
        </w:rPr>
      </w:pP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Статья 2. Основные понятия, используемые в настоящем Федеральном законе</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Для целей настоящего Федерального закона используются следующие основные понятия:</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социальной адаптации и интеграции в общество детей-инвалидов,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 (В редакции Федерального закона от 28.11.2015 № 348-ФЗ)</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lastRenderedPageBreak/>
        <w:t> </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Статья 3. Право на дополнительные меры государственной поддержки</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1) женщин, родивших (усыновивших) второго ребенка начиная с 1 января 2007 года;</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 xml:space="preserve">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w:t>
      </w:r>
      <w:proofErr w:type="gramStart"/>
      <w:r w:rsidRPr="005D5EDD">
        <w:rPr>
          <w:color w:val="020C22"/>
          <w:sz w:val="28"/>
          <w:szCs w:val="28"/>
        </w:rPr>
        <w:t>вступило в законную силу начиная</w:t>
      </w:r>
      <w:proofErr w:type="gramEnd"/>
      <w:r w:rsidRPr="005D5EDD">
        <w:rPr>
          <w:color w:val="020C22"/>
          <w:sz w:val="28"/>
          <w:szCs w:val="28"/>
        </w:rPr>
        <w:t xml:space="preserve"> с 1 января 2007 года;</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4) женщин, родивших (усыновивших) первого ребенка начиная с 1 января 2020 года; (Пункт введен - Федеральный закон от 01.03.2020 № 35-ФЗ)</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 xml:space="preserve">5) мужчин, являющихся единственными усыновителями первого ребенка, ранее не воспользовавшихся правом на дополнительные меры государственной поддержки, если решение суда об усыновлении </w:t>
      </w:r>
      <w:proofErr w:type="gramStart"/>
      <w:r w:rsidRPr="005D5EDD">
        <w:rPr>
          <w:color w:val="020C22"/>
          <w:sz w:val="28"/>
          <w:szCs w:val="28"/>
        </w:rPr>
        <w:t>вступило в законную силу начиная</w:t>
      </w:r>
      <w:proofErr w:type="gramEnd"/>
      <w:r w:rsidRPr="005D5EDD">
        <w:rPr>
          <w:color w:val="020C22"/>
          <w:sz w:val="28"/>
          <w:szCs w:val="28"/>
        </w:rPr>
        <w:t xml:space="preserve"> с 1 января 2020 года. (Пункт введен - Федеральный закон от 01.03.2020 № 35-ФЗ)</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2. </w:t>
      </w:r>
      <w:proofErr w:type="gramStart"/>
      <w:r w:rsidRPr="005D5EDD">
        <w:rPr>
          <w:color w:val="020C22"/>
          <w:sz w:val="28"/>
          <w:szCs w:val="28"/>
        </w:rPr>
        <w:t>При возникновении права на дополнительные меры государственной поддержки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roofErr w:type="gramEnd"/>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3. </w:t>
      </w:r>
      <w:proofErr w:type="gramStart"/>
      <w:r w:rsidRPr="005D5EDD">
        <w:rPr>
          <w:color w:val="020C22"/>
          <w:sz w:val="28"/>
          <w:szCs w:val="28"/>
        </w:rPr>
        <w:t>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w:t>
      </w:r>
      <w:proofErr w:type="gramEnd"/>
      <w:r w:rsidRPr="005D5EDD">
        <w:rPr>
          <w:color w:val="020C22"/>
          <w:sz w:val="28"/>
          <w:szCs w:val="28"/>
        </w:rPr>
        <w:t xml:space="preserve">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w:t>
      </w:r>
      <w:r w:rsidRPr="005D5EDD">
        <w:rPr>
          <w:color w:val="020C22"/>
          <w:sz w:val="28"/>
          <w:szCs w:val="28"/>
        </w:rPr>
        <w:lastRenderedPageBreak/>
        <w:t xml:space="preserve">а </w:t>
      </w:r>
      <w:proofErr w:type="gramStart"/>
      <w:r w:rsidRPr="005D5EDD">
        <w:rPr>
          <w:color w:val="020C22"/>
          <w:sz w:val="28"/>
          <w:szCs w:val="28"/>
        </w:rPr>
        <w:t>также</w:t>
      </w:r>
      <w:proofErr w:type="gramEnd"/>
      <w:r w:rsidRPr="005D5EDD">
        <w:rPr>
          <w:color w:val="020C22"/>
          <w:sz w:val="28"/>
          <w:szCs w:val="28"/>
        </w:rPr>
        <w:t xml:space="preserve">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кодексом Российской Федерации, после смерти </w:t>
      </w:r>
      <w:proofErr w:type="gramStart"/>
      <w:r w:rsidRPr="005D5EDD">
        <w:rPr>
          <w:color w:val="020C22"/>
          <w:sz w:val="28"/>
          <w:szCs w:val="28"/>
        </w:rPr>
        <w:t>матери (усыновительницы) оставшимся без попечения родителей.</w:t>
      </w:r>
      <w:proofErr w:type="gramEnd"/>
      <w:r w:rsidRPr="005D5EDD">
        <w:rPr>
          <w:color w:val="020C22"/>
          <w:sz w:val="28"/>
          <w:szCs w:val="28"/>
        </w:rPr>
        <w:t> (В редакции Федерального закона от 01.03.2020 № 35-ФЗ)</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4. </w:t>
      </w:r>
      <w:proofErr w:type="gramStart"/>
      <w:r w:rsidRPr="005D5EDD">
        <w:rPr>
          <w:color w:val="020C22"/>
          <w:sz w:val="28"/>
          <w:szCs w:val="28"/>
        </w:rPr>
        <w:t>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w:t>
      </w:r>
      <w:proofErr w:type="gramEnd"/>
      <w:r w:rsidRPr="005D5EDD">
        <w:rPr>
          <w:color w:val="020C22"/>
          <w:sz w:val="28"/>
          <w:szCs w:val="28"/>
        </w:rPr>
        <w:t xml:space="preserve"> </w:t>
      </w:r>
      <w:proofErr w:type="gramStart"/>
      <w:r w:rsidRPr="005D5EDD">
        <w:rPr>
          <w:color w:val="020C22"/>
          <w:sz w:val="28"/>
          <w:szCs w:val="28"/>
        </w:rPr>
        <w:t>против личности и повлекшее за собой лишение родительских прав или ограничение родительских прав в отношении ребенка (детей),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w:t>
      </w:r>
      <w:proofErr w:type="gramEnd"/>
      <w:r w:rsidRPr="005D5EDD">
        <w:rPr>
          <w:color w:val="020C22"/>
          <w:sz w:val="28"/>
          <w:szCs w:val="28"/>
        </w:rPr>
        <w:t xml:space="preserve">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  (В редакции федеральных законов от 02.07.2013 № 185-ФЗ, от 01.03.2020 № 35-ФЗ)</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5. </w:t>
      </w:r>
      <w:proofErr w:type="gramStart"/>
      <w:r w:rsidRPr="005D5EDD">
        <w:rPr>
          <w:color w:val="020C22"/>
          <w:sz w:val="28"/>
          <w:szCs w:val="28"/>
        </w:rPr>
        <w:t>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w:t>
      </w:r>
      <w:proofErr w:type="gramEnd"/>
      <w:r w:rsidRPr="005D5EDD">
        <w:rPr>
          <w:color w:val="020C22"/>
          <w:sz w:val="28"/>
          <w:szCs w:val="28"/>
        </w:rPr>
        <w:t>, если у отца (усыновителя) ребенка (детей) не возникло право на дополнительные меры государственной поддержки по основаниям, указанным в части 3 настоящей статьи.</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6. Право на дополнительные меры государственной поддержки,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7. </w:t>
      </w:r>
      <w:proofErr w:type="gramStart"/>
      <w:r w:rsidRPr="005D5EDD">
        <w:rPr>
          <w:color w:val="020C22"/>
          <w:sz w:val="28"/>
          <w:szCs w:val="28"/>
        </w:rPr>
        <w:t xml:space="preserve">Право на дополнительные меры государственной поддержки возникает со дня рождения (усыновления) первого,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w:t>
      </w:r>
      <w:r w:rsidRPr="005D5EDD">
        <w:rPr>
          <w:color w:val="020C22"/>
          <w:sz w:val="28"/>
          <w:szCs w:val="28"/>
        </w:rPr>
        <w:lastRenderedPageBreak/>
        <w:t>(усыновления) первого, второго, третьего ребенка или последующих детей, в связи с рождением (усыновлением) которых возникло указанное</w:t>
      </w:r>
      <w:proofErr w:type="gramEnd"/>
      <w:r w:rsidRPr="005D5EDD">
        <w:rPr>
          <w:color w:val="020C22"/>
          <w:sz w:val="28"/>
          <w:szCs w:val="28"/>
        </w:rPr>
        <w:t xml:space="preserve"> право, за исключением случаев, предусмотренных частью 61 статьи 7 настоящего Федерального закона. (В редакции Федерального закона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 </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Статья 4. Федеральный регистр лиц, имеющих право на дополнительные меры государственной поддержки</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2. Регистр содержит следующую информацию о лице, имеющем право на дополнительные меры государственной поддержки:</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1) страховой номер индивидуального лицевого счета в системе обязательного пенсионного страхования;</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2) фамилию, имя, отчество, а также фамилию, которая была у лица при рождении;</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3) дату рождения;</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4) пол;</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5) (Пункт утратил силу - Федеральный закон от 01.03.2020 № 35-ФЗ)</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7) дату включения в регистр;</w:t>
      </w:r>
    </w:p>
    <w:p w:rsidR="005D5EDD" w:rsidRPr="005D5EDD" w:rsidRDefault="005D5EDD" w:rsidP="005D5EDD">
      <w:pPr>
        <w:pStyle w:val="a3"/>
        <w:shd w:val="clear" w:color="auto" w:fill="FEFEFE"/>
        <w:spacing w:before="0" w:beforeAutospacing="0" w:after="0" w:afterAutospacing="0"/>
        <w:rPr>
          <w:color w:val="020C22"/>
          <w:sz w:val="28"/>
          <w:szCs w:val="28"/>
        </w:rPr>
      </w:pPr>
      <w:proofErr w:type="gramStart"/>
      <w:r w:rsidRPr="005D5EDD">
        <w:rPr>
          <w:color w:val="020C22"/>
          <w:sz w:val="28"/>
          <w:szCs w:val="28"/>
        </w:rP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roofErr w:type="gramEnd"/>
    </w:p>
    <w:p w:rsidR="005D5EDD" w:rsidRPr="005D5EDD" w:rsidRDefault="005D5EDD" w:rsidP="005D5EDD">
      <w:pPr>
        <w:pStyle w:val="a3"/>
        <w:shd w:val="clear" w:color="auto" w:fill="FEFEFE"/>
        <w:spacing w:before="0" w:beforeAutospacing="0" w:after="0" w:afterAutospacing="0"/>
        <w:rPr>
          <w:color w:val="020C22"/>
          <w:sz w:val="28"/>
          <w:szCs w:val="28"/>
        </w:rPr>
      </w:pPr>
      <w:proofErr w:type="gramStart"/>
      <w:r w:rsidRPr="005D5EDD">
        <w:rPr>
          <w:color w:val="020C22"/>
          <w:sz w:val="28"/>
          <w:szCs w:val="28"/>
        </w:rPr>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roofErr w:type="gramEnd"/>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10) сведения о прекращении права на дополнительные меры государственной поддержки.</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4. Ведение регистра осуществляется Пенсионным фондом Российской Федерации и его территориальными органами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lastRenderedPageBreak/>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закона от 27 июля 2006 года № 152-ФЗ "О персональных данных". (Часть  введена - Федеральный закон от 01.07.2011 № 169-ФЗ)</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7. Информация об установлении дополнительных мер государственной поддержки лицам, указанным в части 2 настоящей статьи,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 (Часть  введена - Федеральный закон от 07.03.2018 № 56-ФЗ)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 </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Статья 5. Государственный сертификат на материнский (семейный) капитал и его выдача</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1. </w:t>
      </w:r>
      <w:proofErr w:type="gramStart"/>
      <w:r w:rsidRPr="005D5EDD">
        <w:rPr>
          <w:color w:val="020C22"/>
          <w:sz w:val="28"/>
          <w:szCs w:val="28"/>
        </w:rPr>
        <w:t>Лица, указанные в частях 1, 3 - 5 статьи 3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3 настоящего Федерального закона,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w:t>
      </w:r>
      <w:proofErr w:type="gramEnd"/>
      <w:r w:rsidRPr="005D5EDD">
        <w:rPr>
          <w:color w:val="020C22"/>
          <w:sz w:val="28"/>
          <w:szCs w:val="28"/>
        </w:rPr>
        <w:t xml:space="preserve"> </w:t>
      </w:r>
      <w:proofErr w:type="gramStart"/>
      <w:r w:rsidRPr="005D5EDD">
        <w:rPr>
          <w:color w:val="020C22"/>
          <w:sz w:val="28"/>
          <w:szCs w:val="28"/>
        </w:rPr>
        <w:t xml:space="preserve">Федерации за получением государственного сертификата на материнский (семейный) капитал на бумажном носителе или в форме электронного документа (далее - сертификат) путем подачи соответствующего заявления со всеми необходимыми документами либо получить сертификат в </w:t>
      </w:r>
      <w:proofErr w:type="spellStart"/>
      <w:r w:rsidRPr="005D5EDD">
        <w:rPr>
          <w:color w:val="020C22"/>
          <w:sz w:val="28"/>
          <w:szCs w:val="28"/>
        </w:rPr>
        <w:t>беззаявительном</w:t>
      </w:r>
      <w:proofErr w:type="spellEnd"/>
      <w:r w:rsidRPr="005D5EDD">
        <w:rPr>
          <w:color w:val="020C22"/>
          <w:sz w:val="28"/>
          <w:szCs w:val="28"/>
        </w:rPr>
        <w:t xml:space="preserve"> порядке в соответствии с частью 12 настоящей статьи в любое время после возникновения права на дополнительные меры государственной поддержки.</w:t>
      </w:r>
      <w:proofErr w:type="gramEnd"/>
      <w:r w:rsidRPr="005D5EDD">
        <w:rPr>
          <w:color w:val="020C22"/>
          <w:sz w:val="28"/>
          <w:szCs w:val="28"/>
        </w:rPr>
        <w:t> (В редакции Федерального закона от 01.03.2020 № 35-ФЗ)</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11. </w:t>
      </w:r>
      <w:proofErr w:type="gramStart"/>
      <w:r w:rsidRPr="005D5EDD">
        <w:rPr>
          <w:color w:val="020C22"/>
          <w:sz w:val="28"/>
          <w:szCs w:val="28"/>
        </w:rPr>
        <w:t xml:space="preserve">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w:t>
      </w:r>
      <w:r w:rsidRPr="005D5EDD">
        <w:rPr>
          <w:color w:val="020C22"/>
          <w:sz w:val="28"/>
          <w:szCs w:val="28"/>
        </w:rPr>
        <w:lastRenderedPageBreak/>
        <w:t>распоряжении таких органов</w:t>
      </w:r>
      <w:proofErr w:type="gramEnd"/>
      <w:r w:rsidRPr="005D5EDD">
        <w:rPr>
          <w:color w:val="020C22"/>
          <w:sz w:val="28"/>
          <w:szCs w:val="28"/>
        </w:rPr>
        <w:t xml:space="preserve"> либо организаций.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одного рабочего дня со дня их поступления в такие органы и организации.  (Часть  введена - Федеральный закон от 01.07.2011 № 169-ФЗ; в редакции Федерального закона от 01.03.2020 № 35-ФЗ)</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 xml:space="preserve">12. Решение о выдаче либо об отказе в выдаче сертификата выносится территориальным органом Пенсионного фонда Российской Федерации на основании сведений, содержащихся в Едином государственном реестре записей актов гражданского состояния, и сведений, запрашиваемых в соответствии с частью 4 настоящей статьи, в сроки, установленные частью 3 настоящей статьи. </w:t>
      </w:r>
      <w:proofErr w:type="gramStart"/>
      <w:r w:rsidRPr="005D5EDD">
        <w:rPr>
          <w:color w:val="020C22"/>
          <w:sz w:val="28"/>
          <w:szCs w:val="28"/>
        </w:rPr>
        <w:t>При поступлении в территориальный орган Пенсионного фонда Российской Федерации сведений о государственной регистрации рождения (усыновления) ребенка (детей), содержащихся в Едином государственном реестре записей актов гражданского состояния, и на основании сведений о страховом номере индивидуального лицевого счета в системе обязательного пенсионного страхования женщины, родившей (усыновившей) ребенка (детей), территориальный орган Пенсионного фонда Российской Федерации запрашивает сведения о государственной регистрации рождения (усыновления) предыдущего</w:t>
      </w:r>
      <w:proofErr w:type="gramEnd"/>
      <w:r w:rsidRPr="005D5EDD">
        <w:rPr>
          <w:color w:val="020C22"/>
          <w:sz w:val="28"/>
          <w:szCs w:val="28"/>
        </w:rPr>
        <w:t xml:space="preserve"> ребенка (детей), а также сведения, указанные в части 4 настоящей статьи. (Часть введена - Федеральный закон от 01.03.2020 № 35-ФЗ)</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2. Форма сертификата, правила подачи заявления о выдаче сертификата и правила выдачи сертификата (его дубликата) устанавливаются уполномоченным Правительством Российской Федерации федеральным органом исполнительной власти. (В редакции Федерального закона от 23.07.2008 № 160-ФЗ)</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 xml:space="preserve">3. Решение о выдаче либо об отказе в выдаче сертификата выносится территориальным органом Пенсионного фонда Российской Федерации в срок, не превышающий пяти рабочих дней </w:t>
      </w:r>
      <w:proofErr w:type="gramStart"/>
      <w:r w:rsidRPr="005D5EDD">
        <w:rPr>
          <w:color w:val="020C22"/>
          <w:sz w:val="28"/>
          <w:szCs w:val="28"/>
        </w:rPr>
        <w:t>с даты приема</w:t>
      </w:r>
      <w:proofErr w:type="gramEnd"/>
      <w:r w:rsidRPr="005D5EDD">
        <w:rPr>
          <w:color w:val="020C22"/>
          <w:sz w:val="28"/>
          <w:szCs w:val="28"/>
        </w:rPr>
        <w:t xml:space="preserve"> заявления о выдаче сертификата или поступления в территориальный орган Пенсионного фонда Российской Федерации сведений, содержащихся в Едином государственном реестре записей актов гражданского состояния. Срок принятия решения о выдаче либо об отказе в выдаче сертификата приостанавливается в случае </w:t>
      </w:r>
      <w:proofErr w:type="spellStart"/>
      <w:r w:rsidRPr="005D5EDD">
        <w:rPr>
          <w:color w:val="020C22"/>
          <w:sz w:val="28"/>
          <w:szCs w:val="28"/>
        </w:rPr>
        <w:t>непоступления</w:t>
      </w:r>
      <w:proofErr w:type="spellEnd"/>
      <w:r w:rsidRPr="005D5EDD">
        <w:rPr>
          <w:color w:val="020C22"/>
          <w:sz w:val="28"/>
          <w:szCs w:val="28"/>
        </w:rPr>
        <w:t xml:space="preserve"> в срок, установленный частью 4 настоящей статьи, запрашиваемых территориальным органом Пенсионного фонда Российской Федерации сведений. При этом решение о выдаче либо об отказе в выдаче сертификата выносится территориальным органом Пенсионного фонда Российской Федерации в срок, не превышающий пятнадцати рабочих дней </w:t>
      </w:r>
      <w:proofErr w:type="gramStart"/>
      <w:r w:rsidRPr="005D5EDD">
        <w:rPr>
          <w:color w:val="020C22"/>
          <w:sz w:val="28"/>
          <w:szCs w:val="28"/>
        </w:rPr>
        <w:t>с даты приема</w:t>
      </w:r>
      <w:proofErr w:type="gramEnd"/>
      <w:r w:rsidRPr="005D5EDD">
        <w:rPr>
          <w:color w:val="020C22"/>
          <w:sz w:val="28"/>
          <w:szCs w:val="28"/>
        </w:rPr>
        <w:t xml:space="preserve"> заявления о выдаче сертификата.   (В редакции федеральных законов от 30.10.2018 № 390-ФЗ, от 01.03.2020 № 35-ФЗ)</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4. </w:t>
      </w:r>
      <w:proofErr w:type="gramStart"/>
      <w:r w:rsidRPr="005D5EDD">
        <w:rPr>
          <w:color w:val="020C22"/>
          <w:sz w:val="28"/>
          <w:szCs w:val="28"/>
        </w:rPr>
        <w:t xml:space="preserve">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w:t>
      </w:r>
      <w:r w:rsidRPr="005D5EDD">
        <w:rPr>
          <w:color w:val="020C22"/>
          <w:sz w:val="28"/>
          <w:szCs w:val="28"/>
        </w:rPr>
        <w:lastRenderedPageBreak/>
        <w:t>случае необходимости запрашивать дополнительные сведения в соответствующих органах, включая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и повлекшего за собой лишение родительских прав</w:t>
      </w:r>
      <w:proofErr w:type="gramEnd"/>
      <w:r w:rsidRPr="005D5EDD">
        <w:rPr>
          <w:color w:val="020C22"/>
          <w:sz w:val="28"/>
          <w:szCs w:val="28"/>
        </w:rPr>
        <w:t xml:space="preserve"> или ограничение родительских прав в отношении ребенка (детей), а также иные сведения, необходимые для формирования и ведения регистра, в том числе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 Указанные запросы территориального органа Пенсионного фонда Российской Федерации подлежат рассмотрению соответствующими органами в срок, не превышающий одного рабочего дня </w:t>
      </w:r>
      <w:proofErr w:type="gramStart"/>
      <w:r w:rsidRPr="005D5EDD">
        <w:rPr>
          <w:color w:val="020C22"/>
          <w:sz w:val="28"/>
          <w:szCs w:val="28"/>
        </w:rPr>
        <w:t>с даты поступления</w:t>
      </w:r>
      <w:proofErr w:type="gramEnd"/>
      <w:r w:rsidRPr="005D5EDD">
        <w:rPr>
          <w:color w:val="020C22"/>
          <w:sz w:val="28"/>
          <w:szCs w:val="28"/>
        </w:rPr>
        <w:t xml:space="preserve"> таких запросов. (В редакции Федерального закона от 01.03.2020 № 35-ФЗ)</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5. </w:t>
      </w:r>
      <w:proofErr w:type="gramStart"/>
      <w:r w:rsidRPr="005D5EDD">
        <w:rPr>
          <w:color w:val="020C22"/>
          <w:sz w:val="28"/>
          <w:szCs w:val="28"/>
        </w:rPr>
        <w:t>Территориальный орган Пенсионного фонда Российской Федерации не позднее чем через один рабочий день с даты вынесения соответствующего решения уведомляет лиц, указанных в части 1 или 3 статьи 3 настоящего Федерального закона, об удовлетворении либо об отказе в удовлетворении их заявлений через многофункциональный центр, или с использованием единого портала государственных и муниципальных услуг, или иным способом в порядке, установленном статьей 52</w:t>
      </w:r>
      <w:proofErr w:type="gramEnd"/>
      <w:r w:rsidRPr="005D5EDD">
        <w:rPr>
          <w:color w:val="020C22"/>
          <w:sz w:val="28"/>
          <w:szCs w:val="28"/>
        </w:rPr>
        <w:t xml:space="preserve"> Федерального закона от 17 июля 1999 года № 178-ФЗ "О государственной социальной помощи". При этом указанные лица имеют право получить в территориальном органе Пенсионного фонда Российской Федерации или многофункциональном центре выписку из регистра о выдаче сертификата. (В редакции Федерального закона от 01.03.2020 № 35-ФЗ)</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6. Основаниями для отказа в удовлетворении заявления о выдаче сертификата являются:</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1) отсутствие права на дополнительные меры государственной поддержки в соответствии с настоящим Федеральным законом;</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2) прекращение права на дополнительные меры государственной поддержки по основаниям, установленным частями 3, 4 и 6 статьи 3 настоящего Федерального закона;</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 xml:space="preserve">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w:t>
      </w:r>
      <w:r w:rsidRPr="005D5EDD">
        <w:rPr>
          <w:color w:val="020C22"/>
          <w:sz w:val="28"/>
          <w:szCs w:val="28"/>
        </w:rPr>
        <w:lastRenderedPageBreak/>
        <w:t>вышестоящий орган Пенсионного фонда Российской Федерации или в установленном порядке в суд.</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5D5EDD" w:rsidRPr="005D5EDD" w:rsidRDefault="005D5EDD" w:rsidP="005D5EDD">
      <w:pPr>
        <w:pStyle w:val="a3"/>
        <w:shd w:val="clear" w:color="auto" w:fill="FEFEFE"/>
        <w:spacing w:before="0" w:beforeAutospacing="0" w:after="0" w:afterAutospacing="0"/>
        <w:rPr>
          <w:color w:val="020C22"/>
          <w:sz w:val="28"/>
          <w:szCs w:val="28"/>
        </w:rPr>
      </w:pPr>
      <w:r w:rsidRPr="005D5EDD">
        <w:rPr>
          <w:color w:val="020C22"/>
          <w:sz w:val="28"/>
          <w:szCs w:val="28"/>
        </w:rPr>
        <w:t xml:space="preserve">9. Лица, у которых возникло право на дополнительные меры государственной поддержки по основаниям, предусмотренным частями 3 - 5 статьи 3 настоящего Федерального закона, или их законные представители вправе обратиться с заявлением о выдаче сертификата </w:t>
      </w:r>
      <w:proofErr w:type="gramStart"/>
      <w:r w:rsidRPr="005D5EDD">
        <w:rPr>
          <w:color w:val="020C22"/>
          <w:sz w:val="28"/>
          <w:szCs w:val="28"/>
        </w:rPr>
        <w:t>в</w:t>
      </w:r>
      <w:proofErr w:type="gramEnd"/>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еры государственной поддержки по основаниям, предусмотренным частями 3 - 5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Статья 6. Размер материнского (семейного) капитала</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 Материнский (семейный) капитал устанавливается в следующих размерах:</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 466 617 рублей при условии, что право на дополнительные меры государственной поддержки возникло до 31 декабря 2019 года включительно;</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 466 617 рублей в случае рождения (усыновления) первого ребенка начиная с 1 января 2020 года. В случае рождения (усыновления) второго ребенка начиная с 1 января 2020 года при условии, что первый ребенок был рожден (усыновлен) также начиная с 1 января 2020 года, размер материнского (семейного) капитала увеличивается на 150 000 рублей и составляет в общей сумме 616 617 рублей;</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3) 616 617 рублей в случае рождения (усыновления) второго ребенка начиная с 1 января 2020 года при условии, что первый ребенок был рожден (усыновлен) до 1 января 2020 года;</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4) 616 617 рублей в случае рождения (усыновления) третьего ребенка или последующих детей начиная с 1 января 2020 года при условии, что ранее право на дополнительные меры государственной поддержки не возникло.</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lastRenderedPageBreak/>
        <w:t>(Часть в редакции Федерального закона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 Размер материнского (семейного)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 (В редакции Федерального закона от 28.07.2010 № 241-ФЗ)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4. </w:t>
      </w:r>
      <w:proofErr w:type="gramStart"/>
      <w:r w:rsidRPr="005D5EDD">
        <w:rPr>
          <w:color w:val="020C22"/>
          <w:sz w:val="28"/>
          <w:szCs w:val="28"/>
        </w:rPr>
        <w:t>Пенсионный фонд Российской Федерации по запросу лица, получившего сертификат, предоставляет информацию о размере материнского (семейного) капитала либо в случае распоряжения частью материнского (семейного) капитала о размере его оставшейся части на бумажном носителе или в электронной форме в соответствии с требованиями, установленными статьей 10 Федерального закона от 27 июля 2010 года № 210-ФЗ "Об организации предоставления государственных и муниципальных услуг".</w:t>
      </w:r>
      <w:proofErr w:type="gramEnd"/>
      <w:r w:rsidRPr="005D5EDD">
        <w:rPr>
          <w:color w:val="020C22"/>
          <w:sz w:val="28"/>
          <w:szCs w:val="28"/>
        </w:rPr>
        <w:t xml:space="preserve"> </w:t>
      </w:r>
      <w:proofErr w:type="gramStart"/>
      <w:r w:rsidRPr="005D5EDD">
        <w:rPr>
          <w:color w:val="020C22"/>
          <w:sz w:val="28"/>
          <w:szCs w:val="28"/>
        </w:rPr>
        <w:t>Порядок предоставления лицу, получившему сертификат, по его запросу информации о размере материнского (семейного) капитала либо в случае распоряжения частью материнского (семейного) капитала о размере его оставшейся части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r w:rsidRPr="005D5EDD">
        <w:rPr>
          <w:color w:val="020C22"/>
          <w:sz w:val="28"/>
          <w:szCs w:val="28"/>
        </w:rPr>
        <w:t xml:space="preserve"> (В редакции Федерального закона от 20.12.2017 № 411-ФЗ)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Статья 7. Распоряжение средствами материнского (семейного) капитала</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1. </w:t>
      </w:r>
      <w:proofErr w:type="gramStart"/>
      <w:r w:rsidRPr="005D5EDD">
        <w:rPr>
          <w:color w:val="020C22"/>
          <w:sz w:val="28"/>
          <w:szCs w:val="28"/>
        </w:rP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rsidRPr="005D5EDD">
        <w:rPr>
          <w:color w:val="020C22"/>
          <w:sz w:val="28"/>
          <w:szCs w:val="28"/>
        </w:rPr>
        <w:t xml:space="preserve"> законом. (В редакции Федеральных законов от 25.12.2008 № 288-ФЗ; от 28.07.2010 № 241-ФЗ; от 28.07.2012 № 133-ФЗ)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lastRenderedPageBreak/>
        <w:t>2. </w:t>
      </w:r>
      <w:proofErr w:type="gramStart"/>
      <w:r w:rsidRPr="005D5EDD">
        <w:rPr>
          <w:color w:val="020C22"/>
          <w:sz w:val="28"/>
          <w:szCs w:val="28"/>
        </w:rP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rsidRPr="005D5EDD">
        <w:rPr>
          <w:color w:val="020C22"/>
          <w:sz w:val="28"/>
          <w:szCs w:val="28"/>
        </w:rPr>
        <w:t xml:space="preserve">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rsidRPr="005D5EDD">
        <w:rPr>
          <w:color w:val="020C22"/>
          <w:sz w:val="28"/>
          <w:szCs w:val="28"/>
        </w:rPr>
        <w:t>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roofErr w:type="gramEnd"/>
      <w:r w:rsidRPr="005D5EDD">
        <w:rPr>
          <w:color w:val="020C22"/>
          <w:sz w:val="28"/>
          <w:szCs w:val="28"/>
        </w:rPr>
        <w:t xml:space="preserve"> (В редакции Федеральных законов от 25.12.2008 № 288-ФЗ; от 03.07.2016 № 302-ФЗ)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 улучшение жилищных условий;</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 получение образования ребенком (детьми);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3) формирование накопительной пенсии для женщин, перечисленных в пунктах 1, 2 и 4 части 1 статьи 3 настоящего Федерального закона; (В редакции федеральных законов от 21.07.2014 № 216-ФЗ,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4) приобретение товаров и услуг, предназначенных для социальной адаптации и интеграции в общество детей-инвалидов; (Пункт введен - Федеральный закон от 28.11.2015 № 348-ФЗ)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lastRenderedPageBreak/>
        <w:t>5) получение ежемесячной выплаты в соответствии с Федеральным законом от 28 декабря 2017 года № 418-ФЗ "О ежемесячных выплатах семьям, имеющим детей". (Пункт введен - Федеральный закон от 28.12.2017 № 432-ФЗ; в редакции Федерального закона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 (В редакции Федерального закона от 23.07.2008 № 160-ФЗ)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6. Заявление о распоряжении может быть подано в любое время по истечении трех лет со дня рождения (усыновления) ребенка, в связи с рождением (усыновлением) которого возникло право на дополнительные меры государственной поддержки, за исключением случаев, предусмотренных частью 61 настоящей статьи. (В редакции федеральных законов от 28.07.2010 № 241-ФЗ, от 03.07.2016 № 302-ФЗ,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61. </w:t>
      </w:r>
      <w:proofErr w:type="gramStart"/>
      <w:r w:rsidRPr="005D5EDD">
        <w:rPr>
          <w:color w:val="020C22"/>
          <w:sz w:val="28"/>
          <w:szCs w:val="28"/>
        </w:rPr>
        <w:t>Заявление о распоряжении может быть подано в любое время со дня рождения (усыновления) ребенка, в связи с рождением (усыновлением) которого возникло право на дополнительные меры государственной поддержки,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w:t>
      </w:r>
      <w:proofErr w:type="gramEnd"/>
      <w:r w:rsidRPr="005D5EDD">
        <w:rPr>
          <w:color w:val="020C22"/>
          <w:sz w:val="28"/>
          <w:szCs w:val="28"/>
        </w:rPr>
        <w:t xml:space="preserve"> </w:t>
      </w:r>
      <w:proofErr w:type="gramStart"/>
      <w:r w:rsidRPr="005D5EDD">
        <w:rPr>
          <w:color w:val="020C22"/>
          <w:sz w:val="28"/>
          <w:szCs w:val="28"/>
        </w:rPr>
        <w:t>кредиты, предоставленным гражданам по кредитному договору (договору займа), 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w:t>
      </w:r>
      <w:proofErr w:type="gramEnd"/>
      <w:r w:rsidRPr="005D5EDD">
        <w:rPr>
          <w:color w:val="020C22"/>
          <w:sz w:val="28"/>
          <w:szCs w:val="28"/>
        </w:rPr>
        <w:t xml:space="preserve"> </w:t>
      </w:r>
      <w:proofErr w:type="gramStart"/>
      <w:r w:rsidRPr="005D5EDD">
        <w:rPr>
          <w:color w:val="020C22"/>
          <w:sz w:val="28"/>
          <w:szCs w:val="28"/>
        </w:rPr>
        <w:t>условиях</w:t>
      </w:r>
      <w:proofErr w:type="gramEnd"/>
      <w:r w:rsidRPr="005D5EDD">
        <w:rPr>
          <w:color w:val="020C22"/>
          <w:sz w:val="28"/>
          <w:szCs w:val="28"/>
        </w:rPr>
        <w:t xml:space="preserve">, которые предусмотрены Федеральным законом от 28 декабря 2017 года № 418-ФЗ "О ежемесячных выплатах семьям, имеющим детей". (Часть  введена - Федеральный закон от 25.12.2008 № 288-ФЗ; в редакции федеральных законов от 28.07.2010 № 241-ФЗ, от 29.12.2010 № 440-ФЗ, от 23.05.2015 № 131-ФЗ, от 28.11.2015 № 348-ФЗ, </w:t>
      </w:r>
      <w:proofErr w:type="gramStart"/>
      <w:r w:rsidRPr="005D5EDD">
        <w:rPr>
          <w:color w:val="020C22"/>
          <w:sz w:val="28"/>
          <w:szCs w:val="28"/>
        </w:rPr>
        <w:t>от</w:t>
      </w:r>
      <w:proofErr w:type="gramEnd"/>
      <w:r w:rsidRPr="005D5EDD">
        <w:rPr>
          <w:color w:val="020C22"/>
          <w:sz w:val="28"/>
          <w:szCs w:val="28"/>
        </w:rPr>
        <w:t> 28.12.2017 № 432-ФЗ,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lastRenderedPageBreak/>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 (В редакции Федерального закона от 18.03.2019 № 37-ФЗ)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Статья 8. Порядок рассмотрения заявления о распоряжении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1. </w:t>
      </w:r>
      <w:proofErr w:type="gramStart"/>
      <w:r w:rsidRPr="005D5EDD">
        <w:rPr>
          <w:color w:val="020C22"/>
          <w:sz w:val="28"/>
          <w:szCs w:val="28"/>
        </w:rPr>
        <w:t>Заявление о распоряжении подлежит рассмотрению территориальным органом Пенсионного фонда Российской Федерации в срок, не превышающий десяти рабочих дней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roofErr w:type="gramEnd"/>
      <w:r w:rsidRPr="005D5EDD">
        <w:rPr>
          <w:color w:val="020C22"/>
          <w:sz w:val="28"/>
          <w:szCs w:val="28"/>
        </w:rPr>
        <w:t> (В редакции Федерального закона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11. </w:t>
      </w:r>
      <w:proofErr w:type="gramStart"/>
      <w:r w:rsidRPr="005D5EDD">
        <w:rPr>
          <w:color w:val="020C22"/>
          <w:sz w:val="28"/>
          <w:szCs w:val="28"/>
        </w:rPr>
        <w:t>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территориальным органом Пенсионного фонда Российской Федерации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w:t>
      </w:r>
      <w:proofErr w:type="gramEnd"/>
      <w:r w:rsidRPr="005D5EDD">
        <w:rPr>
          <w:color w:val="020C22"/>
          <w:sz w:val="28"/>
          <w:szCs w:val="28"/>
        </w:rPr>
        <w:t xml:space="preserve"> организаций. Соответствующие органы и организации обязаны рассмотреть межведомственные запросы территориального органа Пенсионного фонда Российской Федерации и направить ответ в срок, не превышающий пяти рабочих дней со дня их поступления в такие органы и организации. (Часть введена - Федеральный закон от 01.07.2011 № 169-ФЗ; в редакции Федерального закона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12. </w:t>
      </w:r>
      <w:proofErr w:type="gramStart"/>
      <w:r w:rsidRPr="005D5EDD">
        <w:rPr>
          <w:color w:val="020C22"/>
          <w:sz w:val="28"/>
          <w:szCs w:val="28"/>
        </w:rPr>
        <w:t>При рассмотрении заявления о распоряжении территориальный орган Пенсионного фонда Российской Федерации вправе проверять достоверность сведений, содержащихся в представленных документах (копиях документов), а также иных сведений, необходимых для вынесения решения об удовлетворении или отказе в удовлетворении заявления о распоряжении, путем направления запросов в органы и организации, указанные в части 11 настоящей статьи.</w:t>
      </w:r>
      <w:proofErr w:type="gramEnd"/>
      <w:r w:rsidRPr="005D5EDD">
        <w:rPr>
          <w:color w:val="020C22"/>
          <w:sz w:val="28"/>
          <w:szCs w:val="28"/>
        </w:rPr>
        <w:t xml:space="preserve"> Соответствующие органы и организации обязаны </w:t>
      </w:r>
      <w:r w:rsidRPr="005D5EDD">
        <w:rPr>
          <w:color w:val="020C22"/>
          <w:sz w:val="28"/>
          <w:szCs w:val="28"/>
        </w:rPr>
        <w:lastRenderedPageBreak/>
        <w:t>рассмотреть запросы территориального органа Пенсионного фонда Российской Федерации и направить ответ в срок, не превышающий пяти рабочих дней со дня их поступления в такие органы и организации. (Часть  введена - Федеральный закон от 08.03.2015 № 54-ФЗ; в редакции Федерального закона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13. </w:t>
      </w:r>
      <w:proofErr w:type="gramStart"/>
      <w:r w:rsidRPr="005D5EDD">
        <w:rPr>
          <w:color w:val="020C22"/>
          <w:sz w:val="28"/>
          <w:szCs w:val="28"/>
        </w:rPr>
        <w:t>Пенсионный фонд Российской Федерации и его территориальные органы направляют запрос, в том числе с использованием единой системы межведомственного электронного взаимодействия, в органы местного самоуправления, органы государственного жилищного надзора, органы муниципального жилищного контроля об отсутствии или о наличии в отношении жилого помещения, приобретение которого в соответствии с заявлением о распоряжении планируется с использованием средств (части средств) материнского (семейного) капитала, информации о</w:t>
      </w:r>
      <w:proofErr w:type="gramEnd"/>
      <w:r w:rsidRPr="005D5EDD">
        <w:rPr>
          <w:color w:val="020C22"/>
          <w:sz w:val="28"/>
          <w:szCs w:val="28"/>
        </w:rPr>
        <w:t xml:space="preserve"> </w:t>
      </w:r>
      <w:proofErr w:type="gramStart"/>
      <w:r w:rsidRPr="005D5EDD">
        <w:rPr>
          <w:color w:val="020C22"/>
          <w:sz w:val="28"/>
          <w:szCs w:val="28"/>
        </w:rPr>
        <w:t>признании</w:t>
      </w:r>
      <w:proofErr w:type="gramEnd"/>
      <w:r w:rsidRPr="005D5EDD">
        <w:rPr>
          <w:color w:val="020C22"/>
          <w:sz w:val="28"/>
          <w:szCs w:val="28"/>
        </w:rPr>
        <w:t xml:space="preserve">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 (Часть введена - Федеральный закон от 18.03.2019 № 37-ФЗ)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 xml:space="preserve">14. Срок вынесения решения об удовлетворении или отказе в удовлетворении заявления о распоряжении приостанавливается в случае </w:t>
      </w:r>
      <w:proofErr w:type="spellStart"/>
      <w:r w:rsidRPr="005D5EDD">
        <w:rPr>
          <w:color w:val="020C22"/>
          <w:sz w:val="28"/>
          <w:szCs w:val="28"/>
        </w:rPr>
        <w:t>непоступления</w:t>
      </w:r>
      <w:proofErr w:type="spellEnd"/>
      <w:r w:rsidRPr="005D5EDD">
        <w:rPr>
          <w:color w:val="020C22"/>
          <w:sz w:val="28"/>
          <w:szCs w:val="28"/>
        </w:rPr>
        <w:t xml:space="preserve"> в сроки, установленные частями 11 и 12 настоящей статьи, запрашиваемых территориальным органом Пенсионного фонда Российской Федерации документов (копий документов, сведений). В этом случае решение об удовлетворении или отказе в удовлетворении заявления о распоряжении выносится территориальным органом Пенсионного фонда Российской Федерации в срок, не превышающий двадцати рабочих дней </w:t>
      </w:r>
      <w:proofErr w:type="gramStart"/>
      <w:r w:rsidRPr="005D5EDD">
        <w:rPr>
          <w:color w:val="020C22"/>
          <w:sz w:val="28"/>
          <w:szCs w:val="28"/>
        </w:rPr>
        <w:t>с даты приема</w:t>
      </w:r>
      <w:proofErr w:type="gramEnd"/>
      <w:r w:rsidRPr="005D5EDD">
        <w:rPr>
          <w:color w:val="020C22"/>
          <w:sz w:val="28"/>
          <w:szCs w:val="28"/>
        </w:rPr>
        <w:t xml:space="preserve"> заявления о распоряжении. (Часть введена - Федеральный закон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 В удовлетворении заявления о распоряжении может быть отказано в случае:</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 прекращения права на дополнительные меры государственной поддержки по основаниям, установленным частями 3, 4 и 6 статьи 3 настоящего Федерального закона;</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 нарушения установленного порядка подачи заявления о распоряжении;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lastRenderedPageBreak/>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5D5EDD" w:rsidRPr="005D5EDD" w:rsidRDefault="005D5EDD" w:rsidP="005D5EDD">
      <w:pPr>
        <w:pStyle w:val="a3"/>
        <w:shd w:val="clear" w:color="auto" w:fill="FEFEFE"/>
        <w:spacing w:before="0" w:beforeAutospacing="0" w:after="454" w:afterAutospacing="0"/>
        <w:rPr>
          <w:color w:val="020C22"/>
          <w:sz w:val="28"/>
          <w:szCs w:val="28"/>
        </w:rPr>
      </w:pPr>
      <w:proofErr w:type="gramStart"/>
      <w:r w:rsidRPr="005D5EDD">
        <w:rPr>
          <w:color w:val="020C22"/>
          <w:sz w:val="28"/>
          <w:szCs w:val="28"/>
        </w:rPr>
        <w:t>5) ограничения лица, указанного в частях 1 и 3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roofErr w:type="gramEnd"/>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6) отобрания ребенка, в связи с рождением которого возникло право на дополнительные меры государственной поддержки, у лица, указанного в частях 1 и 3 статьи 3 настоящего Федерального закона, в порядке, предусмотренном Семейным кодексом Российской Федерации (на период отобрания ребенка);</w:t>
      </w:r>
    </w:p>
    <w:p w:rsidR="005D5EDD" w:rsidRPr="005D5EDD" w:rsidRDefault="005D5EDD" w:rsidP="005D5EDD">
      <w:pPr>
        <w:pStyle w:val="a3"/>
        <w:shd w:val="clear" w:color="auto" w:fill="FEFEFE"/>
        <w:spacing w:before="0" w:beforeAutospacing="0" w:after="454" w:afterAutospacing="0"/>
        <w:rPr>
          <w:color w:val="020C22"/>
          <w:sz w:val="28"/>
          <w:szCs w:val="28"/>
        </w:rPr>
      </w:pPr>
      <w:proofErr w:type="gramStart"/>
      <w:r w:rsidRPr="005D5EDD">
        <w:rPr>
          <w:color w:val="020C22"/>
          <w:sz w:val="28"/>
          <w:szCs w:val="28"/>
        </w:rPr>
        <w:t>7) несоответствия организации, с которой заключен договор займа на приобретение (строительство) жилого помещения, требованиям, установленным частью 7 статьи 10 настоящего Федерального закона, а также несоблюдения условия, установленного частью 8 статьи 10 настоящего Федерального закона; (Пункт введен - Федеральный закон от 07.06.2013 № 128-ФЗ)</w:t>
      </w:r>
      <w:proofErr w:type="gramEnd"/>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8) наличия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 (Пункт введен - Федеральный закон от 18.03.2019 № 37-ФЗ)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3. Территориальный орган Пенсионного фонда Российской Федерации не позднее чем через один рабочий день </w:t>
      </w:r>
      <w:proofErr w:type="gramStart"/>
      <w:r w:rsidRPr="005D5EDD">
        <w:rPr>
          <w:color w:val="020C22"/>
          <w:sz w:val="28"/>
          <w:szCs w:val="28"/>
        </w:rPr>
        <w:t>с даты вынесения</w:t>
      </w:r>
      <w:proofErr w:type="gramEnd"/>
      <w:r w:rsidRPr="005D5EDD">
        <w:rPr>
          <w:color w:val="020C22"/>
          <w:sz w:val="28"/>
          <w:szCs w:val="28"/>
        </w:rPr>
        <w:t xml:space="preserve">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 (В редакции федеральных законов от 28.07.2012 № 133-ФЗ,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lastRenderedPageBreak/>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 (В редакции Федерального закона от 28.07.2012 № 133-ФЗ)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Статья 9.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 xml:space="preserve">1. Средства материнского (семейного) капитала переводятся из федерального бюджета в бюджет Пенсионного фонда Российской Федерации по заявке Пенсионного фонда Российской Федерации. Порядок перевода средств материнского (семейного) капитала из федерального бюджета в бюджет Пенсионного фонда Российской Федерации, </w:t>
      </w:r>
      <w:proofErr w:type="gramStart"/>
      <w:r w:rsidRPr="005D5EDD">
        <w:rPr>
          <w:color w:val="020C22"/>
          <w:sz w:val="28"/>
          <w:szCs w:val="28"/>
        </w:rPr>
        <w:t>предусматривающий</w:t>
      </w:r>
      <w:proofErr w:type="gramEnd"/>
      <w:r w:rsidRPr="005D5EDD">
        <w:rPr>
          <w:color w:val="020C22"/>
          <w:sz w:val="28"/>
          <w:szCs w:val="28"/>
        </w:rPr>
        <w:t xml:space="preserve"> в том числе периодичность и сроки перевода, объем переводимых средств, устанавливается Правительством Российской Федерации. (В редакции Федеральных законов от 25.12.2008 № 288-ФЗ; от 28.07.2010 № 241-ФЗ)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статьями 10, 11 и 111 настоящего Федерального закона. (В редакции Федерального закона от 28.11.2015 № 348-ФЗ)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3. </w:t>
      </w:r>
      <w:proofErr w:type="gramStart"/>
      <w:r w:rsidRPr="005D5EDD">
        <w:rPr>
          <w:color w:val="020C22"/>
          <w:sz w:val="28"/>
          <w:szCs w:val="28"/>
        </w:rPr>
        <w:t xml:space="preserve">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w:t>
      </w:r>
      <w:r w:rsidRPr="005D5EDD">
        <w:rPr>
          <w:color w:val="020C22"/>
          <w:sz w:val="28"/>
          <w:szCs w:val="28"/>
        </w:rPr>
        <w:lastRenderedPageBreak/>
        <w:t>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roofErr w:type="gramEnd"/>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Статья 10. Направление средств материнского (семейного) капитала на улучшение жилищных условий</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 Средства (часть средств) материнского (семейного) капитала в соответствии с заявлением о распоряжении могут направляться:</w:t>
      </w:r>
    </w:p>
    <w:p w:rsidR="005D5EDD" w:rsidRPr="005D5EDD" w:rsidRDefault="005D5EDD" w:rsidP="005D5EDD">
      <w:pPr>
        <w:pStyle w:val="a3"/>
        <w:shd w:val="clear" w:color="auto" w:fill="FEFEFE"/>
        <w:spacing w:before="0" w:beforeAutospacing="0" w:after="454" w:afterAutospacing="0"/>
        <w:rPr>
          <w:color w:val="020C22"/>
          <w:sz w:val="28"/>
          <w:szCs w:val="28"/>
        </w:rPr>
      </w:pPr>
      <w:proofErr w:type="gramStart"/>
      <w:r w:rsidRPr="005D5EDD">
        <w:rPr>
          <w:color w:val="020C22"/>
          <w:sz w:val="28"/>
          <w:szCs w:val="28"/>
        </w:rP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rsidRPr="005D5EDD">
        <w:rPr>
          <w:color w:val="020C22"/>
          <w:sz w:val="28"/>
          <w:szCs w:val="28"/>
        </w:rP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rsidRPr="005D5EDD">
        <w:rPr>
          <w:color w:val="020C22"/>
          <w:sz w:val="28"/>
          <w:szCs w:val="28"/>
        </w:rPr>
        <w:t>эскроу</w:t>
      </w:r>
      <w:proofErr w:type="spellEnd"/>
      <w:r w:rsidRPr="005D5EDD">
        <w:rPr>
          <w:color w:val="020C22"/>
          <w:sz w:val="28"/>
          <w:szCs w:val="28"/>
        </w:rPr>
        <w:t>, бенефициаром по которому является лицо, осуществляющее отчуждение (строительство) приобретаемого (строящегося) жилого помещения; (В редакции Федерального закона от 27.06.2019 № 151-ФЗ)</w:t>
      </w:r>
    </w:p>
    <w:p w:rsidR="005D5EDD" w:rsidRPr="005D5EDD" w:rsidRDefault="005D5EDD" w:rsidP="005D5EDD">
      <w:pPr>
        <w:pStyle w:val="a3"/>
        <w:shd w:val="clear" w:color="auto" w:fill="FEFEFE"/>
        <w:spacing w:before="0" w:beforeAutospacing="0" w:after="454" w:afterAutospacing="0"/>
        <w:rPr>
          <w:color w:val="020C22"/>
          <w:sz w:val="28"/>
          <w:szCs w:val="28"/>
        </w:rPr>
      </w:pPr>
      <w:proofErr w:type="gramStart"/>
      <w:r w:rsidRPr="005D5EDD">
        <w:rPr>
          <w:color w:val="020C22"/>
          <w:sz w:val="28"/>
          <w:szCs w:val="28"/>
        </w:rP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roofErr w:type="gramEnd"/>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lastRenderedPageBreak/>
        <w:t>(Часть  в редакции Федерального закона от 28.07.2010 № 241-ФЗ)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на основании:</w:t>
      </w:r>
    </w:p>
    <w:p w:rsidR="005D5EDD" w:rsidRPr="005D5EDD" w:rsidRDefault="005D5EDD" w:rsidP="005D5EDD">
      <w:pPr>
        <w:pStyle w:val="a3"/>
        <w:shd w:val="clear" w:color="auto" w:fill="FEFEFE"/>
        <w:spacing w:before="0" w:beforeAutospacing="0" w:after="454" w:afterAutospacing="0"/>
        <w:rPr>
          <w:color w:val="020C22"/>
          <w:sz w:val="28"/>
          <w:szCs w:val="28"/>
        </w:rPr>
      </w:pPr>
      <w:proofErr w:type="gramStart"/>
      <w:r w:rsidRPr="005D5EDD">
        <w:rPr>
          <w:color w:val="020C22"/>
          <w:sz w:val="28"/>
          <w:szCs w:val="28"/>
        </w:rPr>
        <w:t>1) сведений о зарегистрированном в Едином государственном реестре недвижимости и принадлежащем лицу, получившему сертификат, или его супругу (супруге)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(реконструкция) объекта индивидуального жилищного строительства;</w:t>
      </w:r>
      <w:proofErr w:type="gramEnd"/>
    </w:p>
    <w:p w:rsidR="005D5EDD" w:rsidRPr="005D5EDD" w:rsidRDefault="005D5EDD" w:rsidP="005D5EDD">
      <w:pPr>
        <w:pStyle w:val="a3"/>
        <w:shd w:val="clear" w:color="auto" w:fill="FEFEFE"/>
        <w:spacing w:before="0" w:beforeAutospacing="0" w:after="454" w:afterAutospacing="0"/>
        <w:rPr>
          <w:color w:val="020C22"/>
          <w:sz w:val="28"/>
          <w:szCs w:val="28"/>
        </w:rPr>
      </w:pPr>
      <w:proofErr w:type="gramStart"/>
      <w:r w:rsidRPr="005D5EDD">
        <w:rPr>
          <w:color w:val="020C22"/>
          <w:sz w:val="28"/>
          <w:szCs w:val="28"/>
        </w:rPr>
        <w:t>2) копии разрешения на строительство, выданного лицу, получившему сертификат, или его супругу (супруге), либо копии уведомления о планируемом строительстве (реконструкции)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3) сведений о зарегистрированном в Едином государственном реестре недвижимости праве лица, получившего сертификат, или его супруга (супруги) на объект индивидуального жилищного строительства в случае его реконструкции.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(Часть введена - Федеральный закон от 28.07.2010 № 241-ФЗ; в редакции Федерального закона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11-1. </w:t>
      </w:r>
      <w:proofErr w:type="gramStart"/>
      <w:r w:rsidRPr="005D5EDD">
        <w:rPr>
          <w:color w:val="020C22"/>
          <w:sz w:val="28"/>
          <w:szCs w:val="28"/>
        </w:rPr>
        <w:t xml:space="preserve">Сведения и документы, предусмотренные частью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сведения и документы находятся в распоряжении таких органов либо организаций и лицо, получившее сертификат, не представило указанные сведения и </w:t>
      </w:r>
      <w:r w:rsidRPr="005D5EDD">
        <w:rPr>
          <w:color w:val="020C22"/>
          <w:sz w:val="28"/>
          <w:szCs w:val="28"/>
        </w:rPr>
        <w:lastRenderedPageBreak/>
        <w:t>документы самостоятельно.</w:t>
      </w:r>
      <w:proofErr w:type="gramEnd"/>
      <w:r w:rsidRPr="005D5EDD">
        <w:rPr>
          <w:color w:val="020C22"/>
          <w:sz w:val="28"/>
          <w:szCs w:val="28"/>
        </w:rPr>
        <w:t xml:space="preserve"> </w:t>
      </w:r>
      <w:proofErr w:type="gramStart"/>
      <w:r w:rsidRPr="005D5EDD">
        <w:rPr>
          <w:color w:val="020C22"/>
          <w:sz w:val="28"/>
          <w:szCs w:val="28"/>
        </w:rP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rsidRPr="005D5EDD">
        <w:rPr>
          <w:color w:val="020C22"/>
          <w:sz w:val="28"/>
          <w:szCs w:val="28"/>
        </w:rP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 (Часть  введена - Федеральный закон от 01.07.2011 № 169-ФЗ; в редакции федеральных законов от 02.08.2019 № 283-ФЗ,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12. </w:t>
      </w:r>
      <w:proofErr w:type="gramStart"/>
      <w:r w:rsidRPr="005D5EDD">
        <w:rPr>
          <w:color w:val="020C22"/>
          <w:sz w:val="28"/>
          <w:szCs w:val="28"/>
        </w:rP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rsidRPr="005D5EDD">
        <w:rPr>
          <w:color w:val="020C22"/>
          <w:sz w:val="28"/>
          <w:szCs w:val="28"/>
        </w:rP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 (Часть  введена - Федеральный закон от 28.07.2010 № 241-ФЗ)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13. </w:t>
      </w:r>
      <w:proofErr w:type="gramStart"/>
      <w:r w:rsidRPr="005D5EDD">
        <w:rPr>
          <w:color w:val="020C22"/>
          <w:sz w:val="28"/>
          <w:szCs w:val="28"/>
        </w:rPr>
        <w:t>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на построенный (реконструированный с учетом требований части 12 настоящей статьи) им или его супругом (супругой) объект индивидуального жилищного строительства после проверки территориальным органом Пенсионного фонда Российской Федерации:</w:t>
      </w:r>
      <w:proofErr w:type="gramEnd"/>
    </w:p>
    <w:p w:rsidR="005D5EDD" w:rsidRPr="005D5EDD" w:rsidRDefault="005D5EDD" w:rsidP="005D5EDD">
      <w:pPr>
        <w:pStyle w:val="a3"/>
        <w:shd w:val="clear" w:color="auto" w:fill="FEFEFE"/>
        <w:spacing w:before="0" w:beforeAutospacing="0" w:after="454" w:afterAutospacing="0"/>
        <w:rPr>
          <w:color w:val="020C22"/>
          <w:sz w:val="28"/>
          <w:szCs w:val="28"/>
        </w:rPr>
      </w:pPr>
      <w:proofErr w:type="gramStart"/>
      <w:r w:rsidRPr="005D5EDD">
        <w:rPr>
          <w:color w:val="020C22"/>
          <w:sz w:val="28"/>
          <w:szCs w:val="28"/>
        </w:rPr>
        <w:t xml:space="preserve">1) сведений о зарегистрированном в Едином государственном реестре недвижимости и принадлежащем лицу, получившему сертификат, или его супругу (супруге) праве собственности, постоянного (бессрочного) </w:t>
      </w:r>
      <w:r w:rsidRPr="005D5EDD">
        <w:rPr>
          <w:color w:val="020C22"/>
          <w:sz w:val="28"/>
          <w:szCs w:val="28"/>
        </w:rPr>
        <w:lastRenderedPageBreak/>
        <w:t>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построен (реконструирован) объект индивидуального жилищного строительства;</w:t>
      </w:r>
      <w:proofErr w:type="gramEnd"/>
    </w:p>
    <w:p w:rsidR="005D5EDD" w:rsidRPr="005D5EDD" w:rsidRDefault="005D5EDD" w:rsidP="005D5EDD">
      <w:pPr>
        <w:pStyle w:val="a3"/>
        <w:shd w:val="clear" w:color="auto" w:fill="FEFEFE"/>
        <w:spacing w:before="0" w:beforeAutospacing="0" w:after="454" w:afterAutospacing="0"/>
        <w:rPr>
          <w:color w:val="020C22"/>
          <w:sz w:val="28"/>
          <w:szCs w:val="28"/>
        </w:rPr>
      </w:pPr>
      <w:proofErr w:type="gramStart"/>
      <w:r w:rsidRPr="005D5EDD">
        <w:rPr>
          <w:color w:val="020C22"/>
          <w:sz w:val="28"/>
          <w:szCs w:val="28"/>
        </w:rPr>
        <w:t>2) сведений о зарегистрированном в Едином государственном реестре недвижимости праве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о зарегистрированном праве указанного лица или его супруга (супруги) на реконструированный после 1 января 2007 года объект индивидуального жилищного строительства (независимо от даты возникновения указанного права).</w:t>
      </w:r>
      <w:proofErr w:type="gramEnd"/>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(Часть  введена - Федеральный закон от 28.07.2010 № 241-ФЗ; в редакции Федерального закона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14. </w:t>
      </w:r>
      <w:proofErr w:type="gramStart"/>
      <w:r w:rsidRPr="005D5EDD">
        <w:rPr>
          <w:color w:val="020C22"/>
          <w:sz w:val="28"/>
          <w:szCs w:val="28"/>
        </w:rPr>
        <w:t>Сведения, указанные в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сведения находятся в распоряжении таких органов либо организаций и лицо, получившее сертификат, не представило указанные сведения самостоятельно.</w:t>
      </w:r>
      <w:proofErr w:type="gramEnd"/>
      <w:r w:rsidRPr="005D5EDD">
        <w:rPr>
          <w:color w:val="020C22"/>
          <w:sz w:val="28"/>
          <w:szCs w:val="28"/>
        </w:rPr>
        <w:t xml:space="preserve">  (Часть  введена - Федеральный закон от 01.07.2011 № 169-ФЗ; в редакции Федерального закона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4. </w:t>
      </w:r>
      <w:proofErr w:type="gramStart"/>
      <w:r w:rsidRPr="005D5EDD">
        <w:rPr>
          <w:color w:val="020C22"/>
          <w:sz w:val="28"/>
          <w:szCs w:val="28"/>
        </w:rPr>
        <w:t xml:space="preserve">Лицо, получившее сертификат, его супруг (супруга) обязаны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такого лица, его супруга (супруги), детей (в том </w:t>
      </w:r>
      <w:r w:rsidRPr="005D5EDD">
        <w:rPr>
          <w:color w:val="020C22"/>
          <w:sz w:val="28"/>
          <w:szCs w:val="28"/>
        </w:rPr>
        <w:lastRenderedPageBreak/>
        <w:t>числе первого, второго, третьего ребенка и последующих детей) с определением размера долей по соглашению.</w:t>
      </w:r>
      <w:proofErr w:type="gramEnd"/>
      <w:r w:rsidRPr="005D5EDD">
        <w:rPr>
          <w:color w:val="020C22"/>
          <w:sz w:val="28"/>
          <w:szCs w:val="28"/>
        </w:rPr>
        <w:t> (В редакции Федерального закона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6. </w:t>
      </w:r>
      <w:proofErr w:type="gramStart"/>
      <w:r w:rsidRPr="005D5EDD">
        <w:rPr>
          <w:color w:val="020C22"/>
          <w:sz w:val="28"/>
          <w:szCs w:val="28"/>
        </w:rPr>
        <w:t>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rsidRPr="005D5EDD">
        <w:rPr>
          <w:color w:val="020C22"/>
          <w:sz w:val="28"/>
          <w:szCs w:val="28"/>
        </w:rPr>
        <w:t xml:space="preserve"> детей. (Часть  введена - Федеральный закон от 25.12.2008 № 288-ФЗ; в редакции Федеральных законов от 29.12.2010 № 440-ФЗ; от 23.05.2015 № 131-ФЗ)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7. </w:t>
      </w:r>
      <w:proofErr w:type="gramStart"/>
      <w:r w:rsidRPr="005D5EDD">
        <w:rPr>
          <w:color w:val="020C22"/>
          <w:sz w:val="28"/>
          <w:szCs w:val="28"/>
        </w:rP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r w:rsidRPr="005D5EDD">
        <w:rPr>
          <w:color w:val="020C22"/>
          <w:sz w:val="28"/>
          <w:szCs w:val="28"/>
        </w:rPr>
        <w:t xml:space="preserve"> (В редакции Федерального закона от 23.05.2015 № 131-ФЗ)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 кредитной организацией в соответствии с Федеральным законом "О банках и банковской деятельности";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 (Пункт утратил силу - Федеральный закон от 08.03.2015 № 54-ФЗ)</w:t>
      </w:r>
    </w:p>
    <w:p w:rsidR="005D5EDD" w:rsidRPr="005D5EDD" w:rsidRDefault="005D5EDD" w:rsidP="005D5EDD">
      <w:pPr>
        <w:pStyle w:val="a3"/>
        <w:shd w:val="clear" w:color="auto" w:fill="FEFEFE"/>
        <w:spacing w:before="0" w:beforeAutospacing="0" w:after="454" w:afterAutospacing="0"/>
        <w:rPr>
          <w:color w:val="020C22"/>
          <w:sz w:val="28"/>
          <w:szCs w:val="28"/>
        </w:rPr>
      </w:pPr>
      <w:proofErr w:type="gramStart"/>
      <w:r w:rsidRPr="005D5EDD">
        <w:rPr>
          <w:color w:val="020C22"/>
          <w:sz w:val="28"/>
          <w:szCs w:val="28"/>
        </w:rPr>
        <w:t>3) кредитным потребительским кооперативом в соответствии с Федеральным законом от 18 июля 2009 года № 190-ФЗ "О кредитной кооперации", сельскохозяйственным кредитным потребительским кооперативом в соответствии с Федеральным законом от 8 декабря 1995 года № 193-ФЗ "О сельскохозяйственной кооперации", осуществляющими свою деятельность не менее трех лет со дня государственной регистрации; (В редакции Федерального закона от 18.03.2019 № 37-ФЗ)</w:t>
      </w:r>
      <w:proofErr w:type="gramEnd"/>
    </w:p>
    <w:p w:rsidR="005D5EDD" w:rsidRPr="005D5EDD" w:rsidRDefault="005D5EDD" w:rsidP="005D5EDD">
      <w:pPr>
        <w:pStyle w:val="a3"/>
        <w:shd w:val="clear" w:color="auto" w:fill="FEFEFE"/>
        <w:spacing w:before="0" w:beforeAutospacing="0" w:after="454" w:afterAutospacing="0"/>
        <w:rPr>
          <w:color w:val="020C22"/>
          <w:sz w:val="28"/>
          <w:szCs w:val="28"/>
        </w:rPr>
      </w:pPr>
      <w:proofErr w:type="gramStart"/>
      <w:r w:rsidRPr="005D5EDD">
        <w:rPr>
          <w:color w:val="020C22"/>
          <w:sz w:val="28"/>
          <w:szCs w:val="28"/>
        </w:rPr>
        <w:lastRenderedPageBreak/>
        <w:t xml:space="preserve">4) учреждением, созданным по решению Правительства Российской Федерации для обеспечения функционирования </w:t>
      </w:r>
      <w:proofErr w:type="spellStart"/>
      <w:r w:rsidRPr="005D5EDD">
        <w:rPr>
          <w:color w:val="020C22"/>
          <w:sz w:val="28"/>
          <w:szCs w:val="28"/>
        </w:rPr>
        <w:t>накопительно-ипотечной</w:t>
      </w:r>
      <w:proofErr w:type="spellEnd"/>
      <w:r w:rsidRPr="005D5EDD">
        <w:rPr>
          <w:color w:val="020C22"/>
          <w:sz w:val="28"/>
          <w:szCs w:val="28"/>
        </w:rPr>
        <w:t xml:space="preserve">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 власти, обеспечивающего функционирование </w:t>
      </w:r>
      <w:proofErr w:type="spellStart"/>
      <w:r w:rsidRPr="005D5EDD">
        <w:rPr>
          <w:color w:val="020C22"/>
          <w:sz w:val="28"/>
          <w:szCs w:val="28"/>
        </w:rPr>
        <w:t>накопительно-ипотечной</w:t>
      </w:r>
      <w:proofErr w:type="spellEnd"/>
      <w:r w:rsidRPr="005D5EDD">
        <w:rPr>
          <w:color w:val="020C22"/>
          <w:sz w:val="28"/>
          <w:szCs w:val="28"/>
        </w:rPr>
        <w:t xml:space="preserve"> системы жилищного обеспечения военнослужащих, единым институтом развития в жилищной сфере, определенным Федеральным законом от 13 июля 2015 года № 225-ФЗ "О содействии развитию и повышению эффективности управления в жилищной сфере</w:t>
      </w:r>
      <w:proofErr w:type="gramEnd"/>
      <w:r w:rsidRPr="005D5EDD">
        <w:rPr>
          <w:color w:val="020C22"/>
          <w:sz w:val="28"/>
          <w:szCs w:val="28"/>
        </w:rPr>
        <w:t xml:space="preserve"> и о внесении изменений в отдельные законодательные акты Российской Федерации" (далее - единый институт развития в жилищной сфере), или организацией, включенной в перечень уполномоченных единым институтом развития в жилищной сфере организаций, осуществляющих деятельность по предоставлению ипотечных займов в порядке, установленном Правительством Российской Федерации. (В редакции Федерального закона от 22.12.2020 № 451-ФЗ)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(Часть введена - Федеральный закон от 07.06.2013 № 128-ФЗ)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8. </w:t>
      </w:r>
      <w:proofErr w:type="gramStart"/>
      <w:r w:rsidRPr="005D5EDD">
        <w:rPr>
          <w:color w:val="020C22"/>
          <w:sz w:val="28"/>
          <w:szCs w:val="28"/>
        </w:rP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rsidRPr="005D5EDD">
        <w:rPr>
          <w:color w:val="020C22"/>
          <w:sz w:val="28"/>
          <w:szCs w:val="28"/>
        </w:rPr>
        <w:t xml:space="preserve"> кредитной организации. (Часть  введена - Федеральный закон от 07.06.2013 № 128-ФЗ; в редакции Федерального закона от 23.05.2015 № 131-ФЗ)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9. </w:t>
      </w:r>
      <w:proofErr w:type="gramStart"/>
      <w:r w:rsidRPr="005D5EDD">
        <w:rPr>
          <w:color w:val="020C22"/>
          <w:sz w:val="28"/>
          <w:szCs w:val="28"/>
        </w:rPr>
        <w:t>Лицо, получившее сертификат, имеет право распорядиться средствами (частью средств) материнского (семейного) капитала в целях уплаты первоначального взноса и (или) погашения основного долга и уплаты процентов по кредитам или займам на приобретение (строительство) жилого помещения, включая ипотечные кредиты, предоставленным по кредитному договору (договору займа), путем подачи заявления о распоряжении в кредитную организацию или единый институт развития в жилищной сфере, предоставившие указанные</w:t>
      </w:r>
      <w:proofErr w:type="gramEnd"/>
      <w:r w:rsidRPr="005D5EDD">
        <w:rPr>
          <w:color w:val="020C22"/>
          <w:sz w:val="28"/>
          <w:szCs w:val="28"/>
        </w:rPr>
        <w:t xml:space="preserve"> кредиты (займы). (Часть введена - Федеральный закон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 xml:space="preserve">91. Пенсионный фонд Российской Федерации и его территориальные органы после принятия решения об удовлетворении заявления о распоряжении в соответствии с пунктом 9 части 2 статьи 4 настоящего Федерального закона включают в регистр следующие сведения об использовании средств (части </w:t>
      </w:r>
      <w:r w:rsidRPr="005D5EDD">
        <w:rPr>
          <w:color w:val="020C22"/>
          <w:sz w:val="28"/>
          <w:szCs w:val="28"/>
        </w:rPr>
        <w:lastRenderedPageBreak/>
        <w:t>средств) материнского (семейного) капитала на цели, предусмотренные настоящей статьей:</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 кадастровый номер объекта недвижимости, если средства (часть средств) материнского (семейного) капитала были направлены на приобретение (строительство) жилого помещения по договору купли-продажи в соответствии с пунктом 1 части 1 настоящей статьи;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 номер государственной регистрации договора участия в долевом строительстве либо договора об уступке прав требований по указанному договору, если средства (часть средств) материнского (семейного) капитала были направлены на приобретение (строительство) жилого помещения по соответствующему договору в соответствии с пунктом 1 части 1 настоящей статьи;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3) кадастровый номер земельного участка, если средства (часть средств) материнского (семейного) капитала были направлены на строительство объекта индивидуального жилищного строительства, осуществляемое без привлечения организации, осуществляющей строительство объекта индивидуального жилищного строительства, в том числе по договору строительного подряда, в соответствии с пунктом 2 части 1 настоящей статьи;</w:t>
      </w:r>
    </w:p>
    <w:p w:rsidR="005D5EDD" w:rsidRPr="005D5EDD" w:rsidRDefault="005D5EDD" w:rsidP="005D5EDD">
      <w:pPr>
        <w:pStyle w:val="a3"/>
        <w:shd w:val="clear" w:color="auto" w:fill="FEFEFE"/>
        <w:spacing w:before="0" w:beforeAutospacing="0" w:after="454" w:afterAutospacing="0"/>
        <w:rPr>
          <w:color w:val="020C22"/>
          <w:sz w:val="28"/>
          <w:szCs w:val="28"/>
        </w:rPr>
      </w:pPr>
      <w:proofErr w:type="gramStart"/>
      <w:r w:rsidRPr="005D5EDD">
        <w:rPr>
          <w:color w:val="020C22"/>
          <w:sz w:val="28"/>
          <w:szCs w:val="28"/>
        </w:rPr>
        <w:t>4) кадастровые номера земельного участка и находящегося на нем объекта индивидуального жилищного строительства, если средства (часть средств) материнского (семейного) капитала были направлены на реконструкцию объекта индивидуального жилищного строительства, осуществляемую без привлечения организации, осуществляющей реконструкцию объекта индивидуального жилищного строительства, в том числе по договору строительного подряда, в соответствии с пунктом 2 части 1 настоящей статьи;</w:t>
      </w:r>
      <w:proofErr w:type="gramEnd"/>
    </w:p>
    <w:p w:rsidR="005D5EDD" w:rsidRPr="005D5EDD" w:rsidRDefault="005D5EDD" w:rsidP="005D5EDD">
      <w:pPr>
        <w:pStyle w:val="a3"/>
        <w:shd w:val="clear" w:color="auto" w:fill="FEFEFE"/>
        <w:spacing w:before="0" w:beforeAutospacing="0" w:after="454" w:afterAutospacing="0"/>
        <w:rPr>
          <w:color w:val="020C22"/>
          <w:sz w:val="28"/>
          <w:szCs w:val="28"/>
        </w:rPr>
      </w:pPr>
      <w:proofErr w:type="gramStart"/>
      <w:r w:rsidRPr="005D5EDD">
        <w:rPr>
          <w:color w:val="020C22"/>
          <w:sz w:val="28"/>
          <w:szCs w:val="28"/>
        </w:rPr>
        <w:t>5) кадастровый номер земельного участка и сведения о жилищном, жилищно-строительном и жилищном накопительном кооперативах (наименование, основной государственный регистрационный номер, идентификационный номер), если средства (часть средств) материнского (семейного) капитала были направлены на участие в жилищных, жилищно-строительных и жилищных накопительных кооперативах в соответствии с пунктом 1 части 1 настоящей статьи.</w:t>
      </w:r>
      <w:proofErr w:type="gramEnd"/>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(Часть введена - Федеральный закон от 13.07.2020 № 202-ФЗ)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lastRenderedPageBreak/>
        <w:t>10. </w:t>
      </w:r>
      <w:proofErr w:type="gramStart"/>
      <w:r w:rsidRPr="005D5EDD">
        <w:rPr>
          <w:color w:val="020C22"/>
          <w:sz w:val="28"/>
          <w:szCs w:val="28"/>
        </w:rPr>
        <w:t>При обращении лица, получившего сертификат, или его супруга (супруги) кредитная организация или единый институт развития в жилищной сфере направляет в территориальный орган Пенсионного фонда Российской Федерации документ (сведения) о предварительном одобрении заявки на предоставление кредита (займа) и с согласия лица, получившего сертификат, или его супруга (супруги) заявление о распоряжении и документы, предусмотренные Правилами направления средств (части средств) материнского (семейного) капитала</w:t>
      </w:r>
      <w:proofErr w:type="gramEnd"/>
      <w:r w:rsidRPr="005D5EDD">
        <w:rPr>
          <w:color w:val="020C22"/>
          <w:sz w:val="28"/>
          <w:szCs w:val="28"/>
        </w:rPr>
        <w:t xml:space="preserve"> на улучшение жилищных условий. (Часть введена - Федеральный закон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11. Заявление о распоряжении и все необходимые документы, поступившие из кредитной организации или единого института развития в жилищной сфере, подлежат рассмотрению территориальным органом Пенсионного фонда Российской Федерации в порядке, установленном статьей 8 настоящего Федерального закона. (Часть введена - Федеральный закон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12. </w:t>
      </w:r>
      <w:proofErr w:type="gramStart"/>
      <w:r w:rsidRPr="005D5EDD">
        <w:rPr>
          <w:color w:val="020C22"/>
          <w:sz w:val="28"/>
          <w:szCs w:val="28"/>
        </w:rPr>
        <w:t>Взаимодействие между кредитными организациями или единым институтом развития в жилищной сфере, предоставившими кредит (заем), и территориальными органами Пенсионного фонда Российской Федерации осуществляется путем обмена по защищенным каналам связи сведениями (информацией)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либо с использованием единой системы межведомственного электронного взаимодействия.</w:t>
      </w:r>
      <w:proofErr w:type="gramEnd"/>
      <w:r w:rsidRPr="005D5EDD">
        <w:rPr>
          <w:color w:val="020C22"/>
          <w:sz w:val="28"/>
          <w:szCs w:val="28"/>
        </w:rPr>
        <w:t> (Часть введена - Федеральный закон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13. Взаимодействие между кредитными организациями или единым институтом развития в жилищной сфере, предоставившими кредит (заем), и территориальными органами Пенсионного фонда Российской Федерации осуществляется на основании заключенных между ними соглашений, типовая форма которых устанавливается Пенсионным фондом Российской Федерации. (Часть введена - Федеральный закон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 xml:space="preserve">Статья 101. Возврат средств материнского (семейного) капитала, направленных на улучшение жилищных условий, в случае выплаты возмещения публично-правовой компанией "Фонд защиты прав граждан - участников долевого строительства" или расторжения договора счета </w:t>
      </w:r>
      <w:proofErr w:type="spellStart"/>
      <w:r w:rsidRPr="005D5EDD">
        <w:rPr>
          <w:color w:val="020C22"/>
          <w:sz w:val="28"/>
          <w:szCs w:val="28"/>
        </w:rPr>
        <w:t>эскроу</w:t>
      </w:r>
      <w:proofErr w:type="spellEnd"/>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1. </w:t>
      </w:r>
      <w:proofErr w:type="gramStart"/>
      <w:r w:rsidRPr="005D5EDD">
        <w:rPr>
          <w:color w:val="020C22"/>
          <w:sz w:val="28"/>
          <w:szCs w:val="28"/>
        </w:rPr>
        <w:t xml:space="preserve">При выплате публично-правовой компанией "Фонд защиты прав граждан - участников долевого строительства" (далее - Фонд) возмещения, предусмотренного статьей 13 Федерального закона от 29 июля 2017 года </w:t>
      </w:r>
      <w:r w:rsidRPr="005D5EDD">
        <w:rPr>
          <w:color w:val="020C22"/>
          <w:sz w:val="28"/>
          <w:szCs w:val="28"/>
        </w:rPr>
        <w:lastRenderedPageBreak/>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Фонд запрашивает в Пенсионном фонде Российской Федерации и его территориальных органах</w:t>
      </w:r>
      <w:proofErr w:type="gramEnd"/>
      <w:r w:rsidRPr="005D5EDD">
        <w:rPr>
          <w:color w:val="020C22"/>
          <w:sz w:val="28"/>
          <w:szCs w:val="28"/>
        </w:rPr>
        <w:t xml:space="preserve"> сведения об использовании гражданином, которому выплачивается такое возмещение, либо супругом (супругой) указанного гражданина средств (части средств) материнского (семейного) капитала в соответствии с пунктом 1 части 1 статьи 10 настоящего Федерального закона. В своем запросе Фонд указывает следующие сведения:</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 страховой номер индивидуального лицевого счета в системе обязательного пенсионного страхования лица, получившего сертификат;</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 фамилия, имя, отчество лица, получившего сертификат;</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3) серия и номер паспорта или данные иного документа, удостоверяющего личность, дата выдачи указанных документов лица, получившего сертификат;</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4) номер государственной регистрации договора участия в долевом строительстве или договора об уступке прав требований по этому договору, для оплаты которого были направлены средства (часть средств) материнского (семейного) капитала.</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2. </w:t>
      </w:r>
      <w:proofErr w:type="gramStart"/>
      <w:r w:rsidRPr="005D5EDD">
        <w:rPr>
          <w:color w:val="020C22"/>
          <w:sz w:val="28"/>
          <w:szCs w:val="28"/>
        </w:rPr>
        <w:t>Пенсионный фонд Российской Федерации и его территориальные органы сообщают Фонду в соответствии с его запросом реквизиты счета, на который должны быть перечислены денежные средства в размере средств (части средств) материнского (семейного) капитала, и следующие сведения о гражданине, которому выплачивается указанное в части 1 настоящей статьи возмещение, либо о супруге указанного гражданина:</w:t>
      </w:r>
      <w:proofErr w:type="gramEnd"/>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 страховой номер индивидуального лицевого счета в системе обязательного пенсионного страхования лица, получившего сертификат;</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 фамилия, имя, отчество лица, получившего сертификат;</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3) серия и номер паспорта или данные иного документа, удостоверяющего личность, дата выдачи указанных документов лица, получившего сертификат;</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lastRenderedPageBreak/>
        <w:t>4) номер государственной регистрации договора участия в долевом строительстве, для оплаты которого были направлены средства (часть средств) материнского (семейного) капитала;</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5) размер средств (части средств) материнского (семейного) капитала, использованных лицом, получившим сертификат, в соответствии с пунктом 1 части 1 статьи 10 настоящего Федерального закона.</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3. </w:t>
      </w:r>
      <w:proofErr w:type="gramStart"/>
      <w:r w:rsidRPr="005D5EDD">
        <w:rPr>
          <w:color w:val="020C22"/>
          <w:sz w:val="28"/>
          <w:szCs w:val="28"/>
        </w:rPr>
        <w:t>Фонд при выплате предусмотренного статьей 13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возмещения перечисляет соответствующую его часть в размере средств (части средств) материнского (семейного) капитала, но не более суммы возмещения на указанные в части</w:t>
      </w:r>
      <w:proofErr w:type="gramEnd"/>
      <w:r w:rsidRPr="005D5EDD">
        <w:rPr>
          <w:color w:val="020C22"/>
          <w:sz w:val="28"/>
          <w:szCs w:val="28"/>
        </w:rPr>
        <w:t xml:space="preserve"> 2 настоящей статьи реквизиты счета.</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4. </w:t>
      </w:r>
      <w:proofErr w:type="gramStart"/>
      <w:r w:rsidRPr="005D5EDD">
        <w:rPr>
          <w:color w:val="020C22"/>
          <w:sz w:val="28"/>
          <w:szCs w:val="28"/>
        </w:rPr>
        <w:t xml:space="preserve">В случае прекращения договора счета </w:t>
      </w:r>
      <w:proofErr w:type="spellStart"/>
      <w:r w:rsidRPr="005D5EDD">
        <w:rPr>
          <w:color w:val="020C22"/>
          <w:sz w:val="28"/>
          <w:szCs w:val="28"/>
        </w:rPr>
        <w:t>эскроу</w:t>
      </w:r>
      <w:proofErr w:type="spellEnd"/>
      <w:r w:rsidRPr="005D5EDD">
        <w:rPr>
          <w:color w:val="020C22"/>
          <w:sz w:val="28"/>
          <w:szCs w:val="28"/>
        </w:rPr>
        <w:t xml:space="preserve"> по основаниям, предусмотренным частью 7 статьи 155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уполномоченный банк, определенный в соответствии с указанным Федеральным законом, на основании заявления гражданина запрашивает у Пенсионного фонда Российской</w:t>
      </w:r>
      <w:proofErr w:type="gramEnd"/>
      <w:r w:rsidRPr="005D5EDD">
        <w:rPr>
          <w:color w:val="020C22"/>
          <w:sz w:val="28"/>
          <w:szCs w:val="28"/>
        </w:rPr>
        <w:t xml:space="preserve"> Федерации и его территориальных органов сведения об </w:t>
      </w:r>
      <w:proofErr w:type="spellStart"/>
      <w:r w:rsidRPr="005D5EDD">
        <w:rPr>
          <w:color w:val="020C22"/>
          <w:sz w:val="28"/>
          <w:szCs w:val="28"/>
        </w:rPr>
        <w:t>использова</w:t>
      </w:r>
      <w:proofErr w:type="spellEnd"/>
    </w:p>
    <w:p w:rsidR="005D5EDD" w:rsidRPr="005D5EDD" w:rsidRDefault="005D5EDD" w:rsidP="005D5EDD">
      <w:pPr>
        <w:pStyle w:val="a3"/>
        <w:shd w:val="clear" w:color="auto" w:fill="FEFEFE"/>
        <w:spacing w:before="0" w:beforeAutospacing="0" w:after="454" w:afterAutospacing="0"/>
        <w:rPr>
          <w:color w:val="020C22"/>
          <w:sz w:val="28"/>
          <w:szCs w:val="28"/>
        </w:rPr>
      </w:pPr>
      <w:proofErr w:type="gramStart"/>
      <w:r w:rsidRPr="005D5EDD">
        <w:rPr>
          <w:color w:val="020C22"/>
          <w:sz w:val="28"/>
          <w:szCs w:val="28"/>
        </w:rPr>
        <w:t>определенный в соответствии с указанным Федеральным законом, на основании заявления гражданина запрашивает у Пенсионного фонда Российской Федерации и его территориальных органов сведения об использовании гражданином - участником долевого строительства либо супругом (супругой) указанного гражданина средств (части средств) материнского (семейного) капитала в соответствии с пунктом 1 части 1 статьи 10 настоящего Федерального закона.</w:t>
      </w:r>
      <w:proofErr w:type="gramEnd"/>
      <w:r w:rsidRPr="005D5EDD">
        <w:rPr>
          <w:color w:val="020C22"/>
          <w:sz w:val="28"/>
          <w:szCs w:val="28"/>
        </w:rPr>
        <w:t xml:space="preserve"> В своем запросе уполномоченный банк указывает сведения, предусмотренные пунктами 1 - 4 части 1 настоящей статьи. При получении данного запроса Пенсионный фонд Российской Федерации и его территориальные органы направляют в уполномоченный банк уведомление, содержащее сведения, предусмотренные частью 2 настоящей статьи.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5. </w:t>
      </w:r>
      <w:proofErr w:type="gramStart"/>
      <w:r w:rsidRPr="005D5EDD">
        <w:rPr>
          <w:color w:val="020C22"/>
          <w:sz w:val="28"/>
          <w:szCs w:val="28"/>
        </w:rPr>
        <w:t xml:space="preserve">Уполномоченный банк при возврате участнику долевого строительства денежных средств после прекращения договора счета </w:t>
      </w:r>
      <w:proofErr w:type="spellStart"/>
      <w:r w:rsidRPr="005D5EDD">
        <w:rPr>
          <w:color w:val="020C22"/>
          <w:sz w:val="28"/>
          <w:szCs w:val="28"/>
        </w:rPr>
        <w:t>эскроу</w:t>
      </w:r>
      <w:proofErr w:type="spellEnd"/>
      <w:r w:rsidRPr="005D5EDD">
        <w:rPr>
          <w:color w:val="020C22"/>
          <w:sz w:val="28"/>
          <w:szCs w:val="28"/>
        </w:rPr>
        <w:t xml:space="preserve"> в порядке, установленном частью 8 статьи 155 Федерального закона от 30 декабря </w:t>
      </w:r>
      <w:r w:rsidRPr="005D5EDD">
        <w:rPr>
          <w:color w:val="020C22"/>
          <w:sz w:val="28"/>
          <w:szCs w:val="28"/>
        </w:rPr>
        <w:lastRenderedPageBreak/>
        <w:t>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перечисляет также подлежащие возврату в Пенсионный фонд Российской Федерации и</w:t>
      </w:r>
      <w:proofErr w:type="gramEnd"/>
      <w:r w:rsidRPr="005D5EDD">
        <w:rPr>
          <w:color w:val="020C22"/>
          <w:sz w:val="28"/>
          <w:szCs w:val="28"/>
        </w:rPr>
        <w:t xml:space="preserve"> его территориальные органы денежные средства в размере средств (части средств) материнского (семейного) капитала, но не более суммы, находящейся на счете </w:t>
      </w:r>
      <w:proofErr w:type="spellStart"/>
      <w:r w:rsidRPr="005D5EDD">
        <w:rPr>
          <w:color w:val="020C22"/>
          <w:sz w:val="28"/>
          <w:szCs w:val="28"/>
        </w:rPr>
        <w:t>эскроу</w:t>
      </w:r>
      <w:proofErr w:type="spellEnd"/>
      <w:r w:rsidRPr="005D5EDD">
        <w:rPr>
          <w:color w:val="020C22"/>
          <w:sz w:val="28"/>
          <w:szCs w:val="28"/>
        </w:rPr>
        <w:t>, на указанный в части 2 настоящей статьи счет.</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6. Порядок взаимодействия Пенсионного фонда Российской Федерации и его территориальных органов с Фондом и уполномоченными банками устанавливается Правительством Российской Федерации.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7. Право гражданина на дополнительные меры государственной поддержки, предусмотренные настоящим Федеральным законом, восстанавливается с момента поступления денежных сре</w:t>
      </w:r>
      <w:proofErr w:type="gramStart"/>
      <w:r w:rsidRPr="005D5EDD">
        <w:rPr>
          <w:color w:val="020C22"/>
          <w:sz w:val="28"/>
          <w:szCs w:val="28"/>
        </w:rPr>
        <w:t>дств в с</w:t>
      </w:r>
      <w:proofErr w:type="gramEnd"/>
      <w:r w:rsidRPr="005D5EDD">
        <w:rPr>
          <w:color w:val="020C22"/>
          <w:sz w:val="28"/>
          <w:szCs w:val="28"/>
        </w:rPr>
        <w:t>оответствии с частями 3 и 5 настоящей статьи на указанный в части 2 настоящей статьи счет.</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(Статья введена - Федеральный закон от 13.07.2020 № 202-ФЗ)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Статья 11. Направление средств материнского (семейного) капитала на получение образования ребенком (детьми)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организации на территории Российской Федерации, имеющей право на оказание соответствующих образовательных услуг. (В редакции Федеральных законов от 02.07.2013 № 185-ФЗ; от 28.12.2017 № 432-ФЗ)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 Средства (часть средств) материнского (семейного) капитала могут быть направлены:</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 на оплату платных образовательных услуг; (В редакции Федерального закона от 28.12.2017 № 432-ФЗ)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 (Пункт утратил силу - Федеральный закон от 16.11.2011 № 318-ФЗ)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3) на оплату иных связанных с получением образования расходов, перечень которых устанавливается Правительством Российской Федерации.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lastRenderedPageBreak/>
        <w:t>3. </w:t>
      </w:r>
      <w:proofErr w:type="gramStart"/>
      <w:r w:rsidRPr="005D5EDD">
        <w:rPr>
          <w:color w:val="020C22"/>
          <w:sz w:val="28"/>
          <w:szCs w:val="28"/>
        </w:rPr>
        <w:t>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w:t>
      </w:r>
      <w:proofErr w:type="gramEnd"/>
      <w:r w:rsidRPr="005D5EDD">
        <w:rPr>
          <w:color w:val="020C22"/>
          <w:sz w:val="28"/>
          <w:szCs w:val="28"/>
        </w:rPr>
        <w:t xml:space="preserve"> Возраст ребенка, на получение образования которого могут быть направлены средства (часть средств) материнского (семейного) капитала, на дату начала </w:t>
      </w:r>
      <w:proofErr w:type="gramStart"/>
      <w:r w:rsidRPr="005D5EDD">
        <w:rPr>
          <w:color w:val="020C22"/>
          <w:sz w:val="28"/>
          <w:szCs w:val="28"/>
        </w:rPr>
        <w:t>обучения</w:t>
      </w:r>
      <w:proofErr w:type="gramEnd"/>
      <w:r w:rsidRPr="005D5EDD">
        <w:rPr>
          <w:color w:val="020C22"/>
          <w:sz w:val="28"/>
          <w:szCs w:val="28"/>
        </w:rPr>
        <w:t xml:space="preserve"> по соответствующей образовательной программе не должен превышать 25 лет.</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4. Правила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Статья 111.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1. </w:t>
      </w:r>
      <w:proofErr w:type="gramStart"/>
      <w:r w:rsidRPr="005D5EDD">
        <w:rPr>
          <w:color w:val="020C22"/>
          <w:sz w:val="28"/>
          <w:szCs w:val="28"/>
        </w:rPr>
        <w:t>Средства (часть средств) материнского (семейного) капитала на основании заявления о распоряжении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w:t>
      </w:r>
      <w:proofErr w:type="gramEnd"/>
      <w:r w:rsidRPr="005D5EDD">
        <w:rPr>
          <w:color w:val="020C22"/>
          <w:sz w:val="28"/>
          <w:szCs w:val="28"/>
        </w:rPr>
        <w:t xml:space="preserve">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законом от 24 ноября 1995 года № 181-ФЗ "О социальной защите инвалидов в Российской Федерации"). Перечень товаров и услуг, предназначенных для социальной адаптации и интеграции в общество детей-инвалидов, устанавливается Правительством Российской Федерации.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 Приобретение товаров, предназначенных для социальной адаптации и интеграции в общество детей-инвалидов, подтверждается договорами купли-продажи, либо товарными или кассовыми чеками, либо иными документами, подтверждающими оплату таких товаров. Наличие приобретенного для ребенка-инвалида товара подтверждается актом проверки, составленным уполномоченным органом исполнительной власти субъекта Российской Федерации в сфере социального обслуживания.</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 xml:space="preserve">3. Приобретение услуг, предназначенных для социальной адаптации и интеграции в общество детей-инвалидов, подтверждается договорами об их оказании, заключенными с организациями или индивидуальными </w:t>
      </w:r>
      <w:r w:rsidRPr="005D5EDD">
        <w:rPr>
          <w:color w:val="020C22"/>
          <w:sz w:val="28"/>
          <w:szCs w:val="28"/>
        </w:rPr>
        <w:lastRenderedPageBreak/>
        <w:t>предпринимателями в установленном законодательством Российской Федерации порядке.</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4. </w:t>
      </w:r>
      <w:proofErr w:type="gramStart"/>
      <w:r w:rsidRPr="005D5EDD">
        <w:rPr>
          <w:color w:val="020C22"/>
          <w:sz w:val="28"/>
          <w:szCs w:val="28"/>
        </w:rPr>
        <w:t>Средства (часть средств)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proofErr w:type="gramEnd"/>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5. Правила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устанавливаются Правительством Российской Федерации.</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(Статья  введена - Федеральный закон от 28.11.2015 № 348-ФЗ)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Статья 12. Направление средств материнского (семейного) капитала на формирование накопительной пенсии </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(Наименование в редакции Федерального закона от 21.07.2014 № 216-ФЗ)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1. </w:t>
      </w:r>
      <w:proofErr w:type="gramStart"/>
      <w:r w:rsidRPr="005D5EDD">
        <w:rPr>
          <w:color w:val="020C22"/>
          <w:sz w:val="28"/>
          <w:szCs w:val="28"/>
        </w:rPr>
        <w:t>Средства (часть средств) материнского (семейного) капитала по представленному женщинами, перечисленными в пунктах 1, 2 и 4 части 1 статьи 3 настоящего Федерального закона, заявлению о распоряжении могут направляться на формирование накопительной пенсии в соответствии с Федеральным законом от 28 декабря 2013 года № 424-ФЗ "О накопительной пенсии", Федеральным законом от 24 июля 2002 года № 111-ФЗ "Об инвестировании средств для финансирования накопительной</w:t>
      </w:r>
      <w:proofErr w:type="gramEnd"/>
      <w:r w:rsidRPr="005D5EDD">
        <w:rPr>
          <w:color w:val="020C22"/>
          <w:sz w:val="28"/>
          <w:szCs w:val="28"/>
        </w:rPr>
        <w:t xml:space="preserve"> пенсии в Российской Федерации" и Федеральным законом от 7 мая 1998 года № 75-ФЗ "О негосударственных пенсионных фондах".   (В редакции федеральных законов от 21.07.2014 № 216-ФЗ,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 Женщины, выбравшие направление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средств) по указанному направлению.   (В редакции федеральных законов от 21.07.2014 № 216-ФЗ, от 20.12.2017 № 411-ФЗ, от 08.12.2020 № 409-ФЗ)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lastRenderedPageBreak/>
        <w:t>21. </w:t>
      </w:r>
      <w:proofErr w:type="gramStart"/>
      <w:r w:rsidRPr="005D5EDD">
        <w:rPr>
          <w:color w:val="020C22"/>
          <w:sz w:val="28"/>
          <w:szCs w:val="28"/>
        </w:rPr>
        <w:t>Женщины, отказавшиеся от использования средств (части средств) материнского (семейного) капитала на формирование накопительной пенсии, вправе в течение шести месяцев с даты направления территориальным органом Пенсионного фонда Российской Федерации указанным лицам информации о поступлении возвращенных средств на счет Пенсионного фонда Российской Федерации обратиться с заявлением о распоряжении по направлению (направлениям), предусмотренному (предусмотренным) статьями 10, 11 и 111 настоящего Федерального закона.</w:t>
      </w:r>
      <w:proofErr w:type="gramEnd"/>
      <w:r w:rsidRPr="005D5EDD">
        <w:rPr>
          <w:color w:val="020C22"/>
          <w:sz w:val="28"/>
          <w:szCs w:val="28"/>
        </w:rPr>
        <w:t xml:space="preserve"> Указанный срок может быть продлен </w:t>
      </w:r>
      <w:proofErr w:type="gramStart"/>
      <w:r w:rsidRPr="005D5EDD">
        <w:rPr>
          <w:color w:val="020C22"/>
          <w:sz w:val="28"/>
          <w:szCs w:val="28"/>
        </w:rPr>
        <w:t>на шесть месяцев в случае обращения с заявлением о продлении срока подачи заявления о распоряжении</w:t>
      </w:r>
      <w:proofErr w:type="gramEnd"/>
      <w:r w:rsidRPr="005D5EDD">
        <w:rPr>
          <w:color w:val="020C22"/>
          <w:sz w:val="28"/>
          <w:szCs w:val="28"/>
        </w:rPr>
        <w:t xml:space="preserve"> средствами (частью средств) материнского (семейного) капитала. Заявление о продлении срока подачи заявления о распоряжении средствами (частью средств) материнского (семейного) капитала может быть подано однократно и до истечения указанного срока. (Часть введена - Федеральный закон от 08.12.2020 № 409-ФЗ)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22. В случае</w:t>
      </w:r>
      <w:proofErr w:type="gramStart"/>
      <w:r w:rsidRPr="005D5EDD">
        <w:rPr>
          <w:color w:val="020C22"/>
          <w:sz w:val="28"/>
          <w:szCs w:val="28"/>
        </w:rPr>
        <w:t>,</w:t>
      </w:r>
      <w:proofErr w:type="gramEnd"/>
      <w:r w:rsidRPr="005D5EDD">
        <w:rPr>
          <w:color w:val="020C22"/>
          <w:sz w:val="28"/>
          <w:szCs w:val="28"/>
        </w:rPr>
        <w:t xml:space="preserve"> если женщины, отказавшиеся от использования средств (части средств) материнского (семейного) капитала на формирование накопительной пенсии, не обратились с заявлениями, указанными в части 21 настоящей статьи, в сроки, установленные частью 21 настоящей статьи, средства (часть средств) материнского (семейного) капитала считаются направленными на финансирование накопительной пенсии. </w:t>
      </w:r>
      <w:proofErr w:type="gramStart"/>
      <w:r w:rsidRPr="005D5EDD">
        <w:rPr>
          <w:color w:val="020C22"/>
          <w:sz w:val="28"/>
          <w:szCs w:val="28"/>
        </w:rPr>
        <w:t>Пенсионный фонд Российской Федерации в течение трех месяцев по истечении сроков, установленных частью 21 настоящей статьи, обеспечивает перевод средств материнского (семейного) капитала в тот же негосударственный пенсионный фонд (управляющую компанию), в котором средства пенсионных накоплений формируются (формировались) в пользу женщин, перечисленных в пунктах 1, 2 и 4 части 1 статьи 3 настоящего Федерального закона.</w:t>
      </w:r>
      <w:proofErr w:type="gramEnd"/>
      <w:r w:rsidRPr="005D5EDD">
        <w:rPr>
          <w:color w:val="020C22"/>
          <w:sz w:val="28"/>
          <w:szCs w:val="28"/>
        </w:rPr>
        <w:t> (Часть введена - Федеральный закон от 08.12.2020 № 409-ФЗ)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23. Правила направления неиспользованных средств 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 (Часть введена - Федеральный закон от 08.12.2020 № 409-ФЗ)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3. Заявление об отказе от направления средств (части средств) материнского (семейного) капитала на формирование накопительной пенсии может быть подано в сроки, установленные частью 6 статьи 7 настоящего Федерального закона. (В редакции Федерального закона от 21.07.2014 № 216-ФЗ)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 xml:space="preserve">4. Правила отказа от направления средств (части средств) материнского (семейного) капитала на формирование накопительной пенсии устанавливаются уполномоченным Правительством Российской Федерации </w:t>
      </w:r>
      <w:r w:rsidRPr="005D5EDD">
        <w:rPr>
          <w:color w:val="020C22"/>
          <w:sz w:val="28"/>
          <w:szCs w:val="28"/>
        </w:rPr>
        <w:lastRenderedPageBreak/>
        <w:t>федеральным органом исполнительной власти. (В редакции Федеральных законов от 23.07.2008 № 160-ФЗ; от 21.07.2014 № 216-ФЗ)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5. Женщины, перечисленные в пунктах 1, 2 и 4 части 1 статьи 3 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пенсии учесть средства (часть средств) материнского (семейного) капитала в составе пенсионных накоплений. (В редакции федеральных законов от 21.07.2014 № 216-ФЗ,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Статья 13. Заключительные и переходные положения</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2026 года. (В редакции федеральных законов от 30.12.2015 № 433-ФЗ, от 28.12.2017 № 432-ФЗ, от 01.03.2020 № 35-ФЗ)</w:t>
      </w:r>
    </w:p>
    <w:p w:rsidR="005D5EDD"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rsidR="005B49B3" w:rsidRPr="005D5EDD" w:rsidRDefault="005D5EDD" w:rsidP="005D5EDD">
      <w:pPr>
        <w:pStyle w:val="a3"/>
        <w:shd w:val="clear" w:color="auto" w:fill="FEFEFE"/>
        <w:spacing w:before="0" w:beforeAutospacing="0" w:after="454" w:afterAutospacing="0"/>
        <w:rPr>
          <w:color w:val="020C22"/>
          <w:sz w:val="28"/>
          <w:szCs w:val="28"/>
        </w:rPr>
      </w:pPr>
      <w:r w:rsidRPr="005D5EDD">
        <w:rPr>
          <w:color w:val="020C22"/>
          <w:sz w:val="28"/>
          <w:szCs w:val="28"/>
        </w:rPr>
        <w:t>Президент Российской Федерации                               В.Путин</w:t>
      </w:r>
    </w:p>
    <w:sectPr w:rsidR="005B49B3" w:rsidRPr="005D5EDD" w:rsidSect="003365FE">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D5EDD"/>
    <w:rsid w:val="003365FE"/>
    <w:rsid w:val="003B6EE3"/>
    <w:rsid w:val="005B49B3"/>
    <w:rsid w:val="005D5EDD"/>
    <w:rsid w:val="005E57C1"/>
    <w:rsid w:val="007608BB"/>
    <w:rsid w:val="00A57374"/>
    <w:rsid w:val="00F67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B3"/>
  </w:style>
  <w:style w:type="paragraph" w:styleId="1">
    <w:name w:val="heading 1"/>
    <w:basedOn w:val="a"/>
    <w:link w:val="10"/>
    <w:uiPriority w:val="9"/>
    <w:qFormat/>
    <w:rsid w:val="005D5E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ED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D5E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3098654">
      <w:bodyDiv w:val="1"/>
      <w:marLeft w:val="0"/>
      <w:marRight w:val="0"/>
      <w:marTop w:val="0"/>
      <w:marBottom w:val="0"/>
      <w:divBdr>
        <w:top w:val="none" w:sz="0" w:space="0" w:color="auto"/>
        <w:left w:val="none" w:sz="0" w:space="0" w:color="auto"/>
        <w:bottom w:val="none" w:sz="0" w:space="0" w:color="auto"/>
        <w:right w:val="none" w:sz="0" w:space="0" w:color="auto"/>
      </w:divBdr>
      <w:divsChild>
        <w:div w:id="1698509743">
          <w:marLeft w:val="0"/>
          <w:marRight w:val="0"/>
          <w:marTop w:val="0"/>
          <w:marBottom w:val="751"/>
          <w:divBdr>
            <w:top w:val="none" w:sz="0" w:space="0" w:color="auto"/>
            <w:left w:val="none" w:sz="0" w:space="0" w:color="auto"/>
            <w:bottom w:val="none" w:sz="0" w:space="0" w:color="auto"/>
            <w:right w:val="none" w:sz="0" w:space="0" w:color="auto"/>
          </w:divBdr>
        </w:div>
      </w:divsChild>
    </w:div>
    <w:div w:id="1882814673">
      <w:bodyDiv w:val="1"/>
      <w:marLeft w:val="0"/>
      <w:marRight w:val="0"/>
      <w:marTop w:val="0"/>
      <w:marBottom w:val="0"/>
      <w:divBdr>
        <w:top w:val="none" w:sz="0" w:space="0" w:color="auto"/>
        <w:left w:val="none" w:sz="0" w:space="0" w:color="auto"/>
        <w:bottom w:val="none" w:sz="0" w:space="0" w:color="auto"/>
        <w:right w:val="none" w:sz="0" w:space="0" w:color="auto"/>
      </w:divBdr>
      <w:divsChild>
        <w:div w:id="1594702996">
          <w:marLeft w:val="0"/>
          <w:marRight w:val="0"/>
          <w:marTop w:val="0"/>
          <w:marBottom w:val="0"/>
          <w:divBdr>
            <w:top w:val="none" w:sz="0" w:space="0" w:color="auto"/>
            <w:left w:val="none" w:sz="0" w:space="0" w:color="auto"/>
            <w:bottom w:val="none" w:sz="0" w:space="0" w:color="auto"/>
            <w:right w:val="none" w:sz="0" w:space="0" w:color="auto"/>
          </w:divBdr>
          <w:divsChild>
            <w:div w:id="1752582355">
              <w:marLeft w:val="0"/>
              <w:marRight w:val="0"/>
              <w:marTop w:val="0"/>
              <w:marBottom w:val="0"/>
              <w:divBdr>
                <w:top w:val="none" w:sz="0" w:space="0" w:color="auto"/>
                <w:left w:val="none" w:sz="0" w:space="0" w:color="auto"/>
                <w:bottom w:val="none" w:sz="0" w:space="0" w:color="auto"/>
                <w:right w:val="none" w:sz="0" w:space="0" w:color="auto"/>
              </w:divBdr>
              <w:divsChild>
                <w:div w:id="8035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7982">
          <w:marLeft w:val="0"/>
          <w:marRight w:val="0"/>
          <w:marTop w:val="0"/>
          <w:marBottom w:val="0"/>
          <w:divBdr>
            <w:top w:val="none" w:sz="0" w:space="0" w:color="auto"/>
            <w:left w:val="none" w:sz="0" w:space="0" w:color="auto"/>
            <w:bottom w:val="none" w:sz="0" w:space="0" w:color="auto"/>
            <w:right w:val="none" w:sz="0" w:space="0" w:color="auto"/>
          </w:divBdr>
          <w:divsChild>
            <w:div w:id="1020469657">
              <w:marLeft w:val="0"/>
              <w:marRight w:val="0"/>
              <w:marTop w:val="0"/>
              <w:marBottom w:val="0"/>
              <w:divBdr>
                <w:top w:val="none" w:sz="0" w:space="0" w:color="auto"/>
                <w:left w:val="none" w:sz="0" w:space="0" w:color="auto"/>
                <w:bottom w:val="none" w:sz="0" w:space="0" w:color="auto"/>
                <w:right w:val="none" w:sz="0" w:space="0" w:color="auto"/>
              </w:divBdr>
              <w:divsChild>
                <w:div w:id="4894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413">
          <w:marLeft w:val="0"/>
          <w:marRight w:val="0"/>
          <w:marTop w:val="0"/>
          <w:marBottom w:val="0"/>
          <w:divBdr>
            <w:top w:val="none" w:sz="0" w:space="0" w:color="auto"/>
            <w:left w:val="none" w:sz="0" w:space="0" w:color="auto"/>
            <w:bottom w:val="none" w:sz="0" w:space="0" w:color="auto"/>
            <w:right w:val="none" w:sz="0" w:space="0" w:color="auto"/>
          </w:divBdr>
          <w:divsChild>
            <w:div w:id="15160122">
              <w:marLeft w:val="0"/>
              <w:marRight w:val="0"/>
              <w:marTop w:val="0"/>
              <w:marBottom w:val="0"/>
              <w:divBdr>
                <w:top w:val="none" w:sz="0" w:space="0" w:color="auto"/>
                <w:left w:val="none" w:sz="0" w:space="0" w:color="auto"/>
                <w:bottom w:val="none" w:sz="0" w:space="0" w:color="auto"/>
                <w:right w:val="none" w:sz="0" w:space="0" w:color="auto"/>
              </w:divBdr>
              <w:divsChild>
                <w:div w:id="10550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6794">
          <w:marLeft w:val="0"/>
          <w:marRight w:val="0"/>
          <w:marTop w:val="0"/>
          <w:marBottom w:val="0"/>
          <w:divBdr>
            <w:top w:val="none" w:sz="0" w:space="0" w:color="auto"/>
            <w:left w:val="none" w:sz="0" w:space="0" w:color="auto"/>
            <w:bottom w:val="none" w:sz="0" w:space="0" w:color="auto"/>
            <w:right w:val="none" w:sz="0" w:space="0" w:color="auto"/>
          </w:divBdr>
          <w:divsChild>
            <w:div w:id="1750927605">
              <w:marLeft w:val="0"/>
              <w:marRight w:val="0"/>
              <w:marTop w:val="0"/>
              <w:marBottom w:val="0"/>
              <w:divBdr>
                <w:top w:val="none" w:sz="0" w:space="0" w:color="auto"/>
                <w:left w:val="none" w:sz="0" w:space="0" w:color="auto"/>
                <w:bottom w:val="none" w:sz="0" w:space="0" w:color="auto"/>
                <w:right w:val="none" w:sz="0" w:space="0" w:color="auto"/>
              </w:divBdr>
              <w:divsChild>
                <w:div w:id="20050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10377</Words>
  <Characters>59154</Characters>
  <Application>Microsoft Office Word</Application>
  <DocSecurity>0</DocSecurity>
  <Lines>492</Lines>
  <Paragraphs>138</Paragraphs>
  <ScaleCrop>false</ScaleCrop>
  <Company/>
  <LinksUpToDate>false</LinksUpToDate>
  <CharactersWithSpaces>69393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2021-03-31T10:56:00Z</dcterms:created>
  <dcterms:modified xsi:type="dcterms:W3CDTF">2021-04-01T08:14:00Z</dcterms:modified>
</cp:coreProperties>
</file>